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B1A" w:rsidRPr="008C2B1A" w:rsidRDefault="008C2B1A" w:rsidP="008C2B1A">
      <w:pPr>
        <w:bidi/>
        <w:spacing w:before="100" w:beforeAutospacing="1" w:after="100" w:afterAutospacing="1" w:line="360" w:lineRule="auto"/>
        <w:jc w:val="center"/>
        <w:rPr>
          <w:rFonts w:ascii="Tahoma" w:eastAsia="Times New Roman" w:hAnsi="Tahoma" w:cs="Tahoma"/>
          <w:b/>
          <w:bCs/>
          <w:color w:val="FF0000"/>
          <w:sz w:val="28"/>
          <w:szCs w:val="28"/>
        </w:rPr>
      </w:pPr>
      <w:r w:rsidRPr="008C2B1A">
        <w:rPr>
          <w:rFonts w:ascii="Tahoma" w:eastAsia="Times New Roman" w:hAnsi="Tahoma" w:cs="Tahoma"/>
          <w:b/>
          <w:bCs/>
          <w:color w:val="FF0000"/>
          <w:sz w:val="28"/>
          <w:szCs w:val="28"/>
          <w:rtl/>
        </w:rPr>
        <w:t>ایمنی آسانسورها و پله های برقی</w:t>
      </w:r>
      <w:r w:rsidRPr="008C2B1A">
        <w:rPr>
          <w:rFonts w:ascii="Tahoma" w:eastAsia="Times New Roman" w:hAnsi="Tahoma" w:cs="Tahoma"/>
          <w:color w:val="FF0000"/>
          <w:sz w:val="28"/>
          <w:szCs w:val="28"/>
          <w:rtl/>
        </w:rPr>
        <w:t xml:space="preserve"> </w:t>
      </w:r>
      <w:r w:rsidRPr="008C2B1A">
        <w:rPr>
          <w:rFonts w:ascii="Tahoma" w:eastAsia="Times New Roman" w:hAnsi="Tahoma" w:cs="Tahoma"/>
          <w:b/>
          <w:bCs/>
          <w:color w:val="FF0000"/>
          <w:sz w:val="28"/>
          <w:szCs w:val="28"/>
          <w:rtl/>
        </w:rPr>
        <w:t>در برابر آتش سوزی</w:t>
      </w:r>
    </w:p>
    <w:p w:rsidR="008C2B1A" w:rsidRPr="008C2B1A" w:rsidRDefault="008C2B1A" w:rsidP="008C2B1A">
      <w:p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b/>
          <w:bCs/>
          <w:color w:val="FF0000"/>
          <w:sz w:val="24"/>
          <w:szCs w:val="24"/>
          <w:rtl/>
        </w:rPr>
        <w:t>ایمنی آسانسورها و پله های برقی</w:t>
      </w:r>
      <w:r w:rsidRPr="008C2B1A">
        <w:rPr>
          <w:rFonts w:ascii="Tahoma" w:eastAsia="Times New Roman" w:hAnsi="Tahoma" w:cs="Tahoma"/>
          <w:color w:val="FF0000"/>
          <w:sz w:val="24"/>
          <w:szCs w:val="24"/>
          <w:rtl/>
        </w:rPr>
        <w:t xml:space="preserve"> </w:t>
      </w:r>
      <w:r w:rsidRPr="008C2B1A">
        <w:rPr>
          <w:rFonts w:ascii="Tahoma" w:eastAsia="Times New Roman" w:hAnsi="Tahoma" w:cs="Tahoma"/>
          <w:b/>
          <w:bCs/>
          <w:color w:val="FF0000"/>
          <w:sz w:val="24"/>
          <w:szCs w:val="24"/>
          <w:rtl/>
        </w:rPr>
        <w:t>در برابر آتش سوزی</w:t>
      </w:r>
      <w:r w:rsidRPr="008C2B1A">
        <w:rPr>
          <w:rFonts w:ascii="Tahoma" w:eastAsia="Times New Roman" w:hAnsi="Tahoma" w:cs="Tahoma"/>
          <w:color w:val="333399"/>
          <w:sz w:val="24"/>
          <w:szCs w:val="24"/>
          <w:rtl/>
        </w:rPr>
        <w:t xml:space="preserve"> وقتی فراهم می شود که در احداث آسانسور اصول ایمنی رعایت شده و مواردی همچون استفاده از مصالح مقاوم در برابر آتش و حرارت،ممانعت از نفوذ دود و حرارت و گاز های سمی به داخل چاه و کابین آسانسور و انتقال آن به دیگر طبقات ساختمان است</w:t>
      </w:r>
      <w:r w:rsidRPr="008C2B1A">
        <w:rPr>
          <w:rFonts w:ascii="Tahoma" w:eastAsia="Times New Roman" w:hAnsi="Tahoma" w:cs="Tahoma"/>
          <w:color w:val="333399"/>
          <w:sz w:val="24"/>
          <w:szCs w:val="24"/>
        </w:rPr>
        <w:t>.</w:t>
      </w:r>
    </w:p>
    <w:p w:rsidR="008C2B1A" w:rsidRPr="008C2B1A" w:rsidRDefault="008C2B1A" w:rsidP="008C2B1A">
      <w:p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 xml:space="preserve">در اغلب آتش سوزیهای ساختمانها ،آسانسور هامیتوانند نقش حیاتی در تخلیه ساختمان و نجات افراد داشته باشند . هنگام وقوع حریق در تمام یا قسمتی از ساختمان مشکلات تخلیه خصوصا برای سالمندان و بیماران پیش می آید. در ساختمانهای مدرن سیستم کنترل آتش نشان به سیستم کنترل آسانسور اضافه می شود. در کشورهای پیشرفته این امر برای ساختمانهای با ارتفاع </w:t>
      </w:r>
      <w:r w:rsidRPr="008C2B1A">
        <w:rPr>
          <w:rFonts w:ascii="Tahoma" w:eastAsia="Times New Roman" w:hAnsi="Tahoma" w:cs="Tahoma"/>
          <w:b/>
          <w:bCs/>
          <w:sz w:val="24"/>
          <w:szCs w:val="24"/>
          <w:rtl/>
          <w:lang w:bidi="fa-IR"/>
        </w:rPr>
        <w:t>۲۸</w:t>
      </w:r>
      <w:r w:rsidRPr="008C2B1A">
        <w:rPr>
          <w:rFonts w:ascii="Tahoma" w:eastAsia="Times New Roman" w:hAnsi="Tahoma" w:cs="Tahoma"/>
          <w:sz w:val="24"/>
          <w:szCs w:val="24"/>
          <w:rtl/>
        </w:rPr>
        <w:t xml:space="preserve"> متر یا بلند تر الزامی است. با فعال شدن سیستم تشخیص دود یا آتش ، کابین به طبقه همکف هدایت شده و  متوقف می شود و فقط با کنترل آتش نشان به کار ادامه میدهد</w:t>
      </w:r>
      <w:r w:rsidRPr="008C2B1A">
        <w:rPr>
          <w:rFonts w:ascii="Tahoma" w:eastAsia="Times New Roman" w:hAnsi="Tahoma" w:cs="Tahoma"/>
          <w:sz w:val="24"/>
          <w:szCs w:val="24"/>
        </w:rPr>
        <w:t>.</w:t>
      </w:r>
      <w:r w:rsidRPr="008C2B1A">
        <w:rPr>
          <w:rFonts w:ascii="Tahoma" w:eastAsia="Times New Roman" w:hAnsi="Tahoma" w:cs="Tahoma"/>
          <w:sz w:val="24"/>
          <w:szCs w:val="24"/>
        </w:rPr>
        <w:br/>
      </w:r>
      <w:r w:rsidRPr="008C2B1A">
        <w:rPr>
          <w:rFonts w:ascii="Tahoma" w:eastAsia="Times New Roman" w:hAnsi="Tahoma" w:cs="Tahoma"/>
          <w:sz w:val="24"/>
          <w:szCs w:val="24"/>
        </w:rPr>
        <w:br/>
      </w:r>
      <w:r w:rsidRPr="008C2B1A">
        <w:rPr>
          <w:rFonts w:ascii="Tahoma" w:eastAsia="Times New Roman" w:hAnsi="Tahoma" w:cs="Tahoma"/>
          <w:b/>
          <w:bCs/>
          <w:color w:val="FF6600"/>
          <w:sz w:val="24"/>
          <w:szCs w:val="24"/>
          <w:rtl/>
        </w:rPr>
        <w:t>اگر یکی از آسانسورها ضد آتش انتخاب شود شرایط زیر در آن رعایت میگردد</w:t>
      </w:r>
      <w:r w:rsidRPr="008C2B1A">
        <w:rPr>
          <w:rFonts w:ascii="Tahoma" w:eastAsia="Times New Roman" w:hAnsi="Tahoma" w:cs="Tahoma"/>
          <w:b/>
          <w:bCs/>
          <w:color w:val="FF6600"/>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چاه آسانسور به عنوان یک کانال هوایی عمل میکند و لذا راهرو طبقات باید توسط درهای ضد آتش مجهز گردد تا از نفوذ آتش و دود به چاه آسانسور جلوگیری کند</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درپائین ترین نقطه و یا در طبقه همکف داکت هوایی خاصی برای چاه آسانسور طراحی و ساخته میشود تا در مواقع آتش سوزی و نفوذ دود به چاه ، هوای تازه از داکت وارد شود</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داکت فوق باید محفظ باشد و حیوانات و انسان نتوانند از آن وارد چاه شوند</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کابل تغذیه برق آسانسور باید مستقل باشدتا چنانچه در اثر آتش سوزی اتصالی برق منجر به قطع برق گردد سیستم برق آسانسور همچنان متصل و فعال بماند</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وسائل اطفاء حریق در موتورخانه باید خاص خاموش کردن حریق ناشی از تجهیزات آسانسوری باشد</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lastRenderedPageBreak/>
        <w:t>انبار کردن و یا گذاشتن هر نوع مواد قابل اشتعال یا غیر قابل اشتعال در چاه و موتورخانه یا چاله پایین ممنوع است</w:t>
      </w:r>
      <w:r w:rsidRPr="008C2B1A">
        <w:rPr>
          <w:rFonts w:ascii="Tahoma" w:eastAsia="Times New Roman" w:hAnsi="Tahoma" w:cs="Tahoma"/>
          <w:sz w:val="24"/>
          <w:szCs w:val="24"/>
        </w:rPr>
        <w:t>.</w:t>
      </w:r>
    </w:p>
    <w:p w:rsidR="008C2B1A" w:rsidRPr="008C2B1A" w:rsidRDefault="008C2B1A" w:rsidP="008C2B1A">
      <w:pPr>
        <w:numPr>
          <w:ilvl w:val="0"/>
          <w:numId w:val="1"/>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درصورتیکه دیواره چاه آسانسور از نظر مقاومت به آتش درجه بندی شده باشند، باید درهای لولایی همان درجه و درهای اتوماتیک حد اقل نصف آن درجه بندی را دارا باشند</w:t>
      </w:r>
      <w:r w:rsidRPr="008C2B1A">
        <w:rPr>
          <w:rFonts w:ascii="Tahoma" w:eastAsia="Times New Roman" w:hAnsi="Tahoma" w:cs="Tahoma"/>
          <w:sz w:val="24"/>
          <w:szCs w:val="24"/>
        </w:rPr>
        <w:t>.</w:t>
      </w:r>
    </w:p>
    <w:p w:rsidR="008C2B1A" w:rsidRPr="008C2B1A" w:rsidRDefault="008C2B1A" w:rsidP="008C2B1A">
      <w:p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b/>
          <w:bCs/>
          <w:color w:val="800080"/>
          <w:sz w:val="24"/>
          <w:szCs w:val="24"/>
          <w:rtl/>
        </w:rPr>
        <w:t>برق اضطراری</w:t>
      </w:r>
      <w:r>
        <w:rPr>
          <w:rFonts w:ascii="Tahoma" w:eastAsia="Times New Roman" w:hAnsi="Tahoma" w:cs="Tahoma"/>
          <w:b/>
          <w:bCs/>
          <w:color w:val="800080"/>
          <w:sz w:val="24"/>
          <w:szCs w:val="24"/>
        </w:rPr>
        <w:t>:</w:t>
      </w:r>
      <w:r w:rsidRPr="008C2B1A">
        <w:rPr>
          <w:rFonts w:ascii="Tahoma" w:eastAsia="Times New Roman" w:hAnsi="Tahoma" w:cs="Tahoma"/>
          <w:sz w:val="24"/>
          <w:szCs w:val="24"/>
        </w:rPr>
        <w:br/>
      </w:r>
      <w:r w:rsidRPr="008C2B1A">
        <w:rPr>
          <w:rFonts w:ascii="Tahoma" w:eastAsia="Times New Roman" w:hAnsi="Tahoma" w:cs="Tahoma"/>
          <w:sz w:val="24"/>
          <w:szCs w:val="24"/>
          <w:rtl/>
        </w:rPr>
        <w:t>درصورتیکه برق اضطراری برای یک ساختمان ضروری تشخیص داده شودباید حد اقل یک آسانسور در آن ساختمان از برق اضطراری تغذیه شود و این خط باید بتواند هر یک از آسانسور های دیگر را به انتخاب تغذیه نماید. این سیستم باید به طور خودکار فعال شود</w:t>
      </w:r>
      <w:r w:rsidRPr="008C2B1A">
        <w:rPr>
          <w:rFonts w:ascii="Tahoma" w:eastAsia="Times New Roman" w:hAnsi="Tahoma" w:cs="Tahoma"/>
          <w:sz w:val="24"/>
          <w:szCs w:val="24"/>
        </w:rPr>
        <w:t>.</w:t>
      </w:r>
    </w:p>
    <w:p w:rsidR="008C2B1A" w:rsidRPr="008C2B1A" w:rsidRDefault="008C2B1A" w:rsidP="008C2B1A">
      <w:p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b/>
          <w:bCs/>
          <w:color w:val="800080"/>
          <w:sz w:val="24"/>
          <w:szCs w:val="24"/>
          <w:rtl/>
        </w:rPr>
        <w:t>اتصال زمین</w:t>
      </w:r>
      <w:r>
        <w:rPr>
          <w:rFonts w:ascii="Tahoma" w:eastAsia="Times New Roman" w:hAnsi="Tahoma" w:cs="Tahoma"/>
          <w:b/>
          <w:bCs/>
          <w:color w:val="800080"/>
          <w:sz w:val="24"/>
          <w:szCs w:val="24"/>
        </w:rPr>
        <w:t>:</w:t>
      </w:r>
      <w:r w:rsidRPr="008C2B1A">
        <w:rPr>
          <w:rFonts w:ascii="Tahoma" w:eastAsia="Times New Roman" w:hAnsi="Tahoma" w:cs="Tahoma"/>
          <w:sz w:val="24"/>
          <w:szCs w:val="24"/>
        </w:rPr>
        <w:br/>
      </w:r>
      <w:r w:rsidRPr="008C2B1A">
        <w:rPr>
          <w:rFonts w:ascii="Tahoma" w:eastAsia="Times New Roman" w:hAnsi="Tahoma" w:cs="Tahoma"/>
          <w:sz w:val="24"/>
          <w:szCs w:val="24"/>
          <w:rtl/>
        </w:rPr>
        <w:t>اتصال زمین مناسبی طبق مقررات ملی بایستی در نظر گرفته شود</w:t>
      </w:r>
      <w:r w:rsidRPr="008C2B1A">
        <w:rPr>
          <w:rFonts w:ascii="Tahoma" w:eastAsia="Times New Roman" w:hAnsi="Tahoma" w:cs="Tahoma"/>
          <w:sz w:val="24"/>
          <w:szCs w:val="24"/>
        </w:rPr>
        <w:t>.</w:t>
      </w:r>
      <w:r w:rsidRPr="008C2B1A">
        <w:rPr>
          <w:rFonts w:ascii="Tahoma" w:eastAsia="Times New Roman" w:hAnsi="Tahoma" w:cs="Tahoma"/>
          <w:sz w:val="24"/>
          <w:szCs w:val="24"/>
        </w:rPr>
        <w:br/>
      </w:r>
      <w:r w:rsidRPr="008C2B1A">
        <w:rPr>
          <w:rFonts w:ascii="Tahoma" w:eastAsia="Times New Roman" w:hAnsi="Tahoma" w:cs="Tahoma"/>
          <w:sz w:val="24"/>
          <w:szCs w:val="24"/>
          <w:rtl/>
        </w:rPr>
        <w:t xml:space="preserve">در اینجا نحوه ایجاد یک نوع اتصال مناسب برای مشترکان با کنتور </w:t>
      </w:r>
      <w:r w:rsidRPr="008C2B1A">
        <w:rPr>
          <w:rFonts w:ascii="Tahoma" w:eastAsia="Times New Roman" w:hAnsi="Tahoma" w:cs="Tahoma"/>
          <w:b/>
          <w:bCs/>
          <w:sz w:val="24"/>
          <w:szCs w:val="24"/>
          <w:rtl/>
          <w:lang w:bidi="fa-IR"/>
        </w:rPr>
        <w:t>۲۵</w:t>
      </w:r>
      <w:r w:rsidRPr="008C2B1A">
        <w:rPr>
          <w:rFonts w:ascii="Tahoma" w:eastAsia="Times New Roman" w:hAnsi="Tahoma" w:cs="Tahoma"/>
          <w:sz w:val="24"/>
          <w:szCs w:val="24"/>
          <w:rtl/>
        </w:rPr>
        <w:t xml:space="preserve"> آمپر </w:t>
      </w:r>
      <w:r w:rsidRPr="008C2B1A">
        <w:rPr>
          <w:rFonts w:ascii="Tahoma" w:eastAsia="Times New Roman" w:hAnsi="Tahoma" w:cs="Tahoma"/>
          <w:b/>
          <w:bCs/>
          <w:sz w:val="24"/>
          <w:szCs w:val="24"/>
          <w:rtl/>
          <w:lang w:bidi="fa-IR"/>
        </w:rPr>
        <w:t>۳</w:t>
      </w:r>
      <w:r w:rsidRPr="008C2B1A">
        <w:rPr>
          <w:rFonts w:ascii="Tahoma" w:eastAsia="Times New Roman" w:hAnsi="Tahoma" w:cs="Tahoma"/>
          <w:b/>
          <w:bCs/>
          <w:sz w:val="24"/>
          <w:szCs w:val="24"/>
          <w:rtl/>
        </w:rPr>
        <w:t xml:space="preserve"> </w:t>
      </w:r>
      <w:r w:rsidRPr="008C2B1A">
        <w:rPr>
          <w:rFonts w:ascii="Tahoma" w:eastAsia="Times New Roman" w:hAnsi="Tahoma" w:cs="Tahoma"/>
          <w:sz w:val="24"/>
          <w:szCs w:val="24"/>
          <w:rtl/>
        </w:rPr>
        <w:t>فاز بیان میشود</w:t>
      </w:r>
      <w:r w:rsidRPr="008C2B1A">
        <w:rPr>
          <w:rFonts w:ascii="Tahoma" w:eastAsia="Times New Roman" w:hAnsi="Tahoma" w:cs="Tahoma"/>
          <w:sz w:val="24"/>
          <w:szCs w:val="24"/>
        </w:rPr>
        <w:t>:</w:t>
      </w:r>
    </w:p>
    <w:p w:rsidR="008C2B1A" w:rsidRDefault="008C2B1A" w:rsidP="008C2B1A">
      <w:p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 xml:space="preserve">یک لوله گالوانیزه یک اینچ(لوله آب) در زمین به صورت قائم دفن شود. حد اقل </w:t>
      </w:r>
      <w:r w:rsidRPr="008C2B1A">
        <w:rPr>
          <w:rFonts w:ascii="Tahoma" w:eastAsia="Times New Roman" w:hAnsi="Tahoma" w:cs="Tahoma"/>
          <w:b/>
          <w:bCs/>
          <w:sz w:val="24"/>
          <w:szCs w:val="24"/>
          <w:rtl/>
          <w:lang w:bidi="fa-IR"/>
        </w:rPr>
        <w:t>۲</w:t>
      </w:r>
      <w:r w:rsidRPr="008C2B1A">
        <w:rPr>
          <w:rFonts w:ascii="Tahoma" w:eastAsia="Times New Roman" w:hAnsi="Tahoma" w:cs="Tahoma"/>
          <w:sz w:val="24"/>
          <w:szCs w:val="24"/>
          <w:rtl/>
        </w:rPr>
        <w:t xml:space="preserve"> متر از لوله باید در زمین بکر باشد.لوله باید یکپارچه و سالم باشدو درزمان نصب هیچگونه خراشیدگی و زنگ زدگی و قری نداشته باشد. ابتدا حد اقل </w:t>
      </w:r>
      <w:r w:rsidRPr="008C2B1A">
        <w:rPr>
          <w:rFonts w:ascii="Tahoma" w:eastAsia="Times New Roman" w:hAnsi="Tahoma" w:cs="Tahoma"/>
          <w:b/>
          <w:bCs/>
          <w:sz w:val="24"/>
          <w:szCs w:val="24"/>
          <w:rtl/>
          <w:lang w:bidi="fa-IR"/>
        </w:rPr>
        <w:t>۲</w:t>
      </w:r>
      <w:r w:rsidRPr="008C2B1A">
        <w:rPr>
          <w:rFonts w:ascii="Tahoma" w:eastAsia="Times New Roman" w:hAnsi="Tahoma" w:cs="Tahoma"/>
          <w:sz w:val="24"/>
          <w:szCs w:val="24"/>
          <w:rtl/>
        </w:rPr>
        <w:t xml:space="preserve"> متر زمین گود شود و لوله را در وسط آن قرار داده چاه را با پنج لایه پودر زغال و </w:t>
      </w:r>
      <w:r w:rsidRPr="008C2B1A">
        <w:rPr>
          <w:rFonts w:ascii="Tahoma" w:eastAsia="Times New Roman" w:hAnsi="Tahoma" w:cs="Tahoma"/>
          <w:b/>
          <w:bCs/>
          <w:sz w:val="24"/>
          <w:szCs w:val="24"/>
          <w:rtl/>
          <w:lang w:bidi="fa-IR"/>
        </w:rPr>
        <w:t>۵</w:t>
      </w:r>
      <w:r w:rsidRPr="008C2B1A">
        <w:rPr>
          <w:rFonts w:ascii="Tahoma" w:eastAsia="Times New Roman" w:hAnsi="Tahoma" w:cs="Tahoma"/>
          <w:sz w:val="24"/>
          <w:szCs w:val="24"/>
          <w:rtl/>
        </w:rPr>
        <w:t xml:space="preserve"> لایه نمک سنگ خرد شده و سرند شده به تناوب پر کنیدو آن را بکوبید. ضخامت هر لایه </w:t>
      </w:r>
      <w:r w:rsidRPr="008C2B1A">
        <w:rPr>
          <w:rFonts w:ascii="Tahoma" w:eastAsia="Times New Roman" w:hAnsi="Tahoma" w:cs="Tahoma"/>
          <w:b/>
          <w:bCs/>
          <w:sz w:val="24"/>
          <w:szCs w:val="24"/>
          <w:rtl/>
          <w:lang w:bidi="fa-IR"/>
        </w:rPr>
        <w:t>۱۵</w:t>
      </w:r>
      <w:r w:rsidRPr="008C2B1A">
        <w:rPr>
          <w:rFonts w:ascii="Tahoma" w:eastAsia="Times New Roman" w:hAnsi="Tahoma" w:cs="Tahoma"/>
          <w:sz w:val="24"/>
          <w:szCs w:val="24"/>
          <w:rtl/>
        </w:rPr>
        <w:t xml:space="preserve"> سانتیمتر . بعد از آن چاه را با خاک سرند شده به صورت لایه لایه پرکنید.و هر لایه را بکوبید.سر لوله باید حد اقل </w:t>
      </w:r>
      <w:r w:rsidRPr="008C2B1A">
        <w:rPr>
          <w:rFonts w:ascii="Tahoma" w:eastAsia="Times New Roman" w:hAnsi="Tahoma" w:cs="Tahoma"/>
          <w:b/>
          <w:bCs/>
          <w:sz w:val="24"/>
          <w:szCs w:val="24"/>
          <w:rtl/>
          <w:lang w:bidi="fa-IR"/>
        </w:rPr>
        <w:t>۲۰</w:t>
      </w:r>
      <w:r w:rsidRPr="008C2B1A">
        <w:rPr>
          <w:rFonts w:ascii="Tahoma" w:eastAsia="Times New Roman" w:hAnsi="Tahoma" w:cs="Tahoma"/>
          <w:sz w:val="24"/>
          <w:szCs w:val="24"/>
          <w:rtl/>
        </w:rPr>
        <w:t xml:space="preserve">سانتیمتر از زمین بیرون باشدو دور آن چاهکی به ابعاد </w:t>
      </w:r>
      <w:r w:rsidRPr="008C2B1A">
        <w:rPr>
          <w:rFonts w:ascii="Tahoma" w:eastAsia="Times New Roman" w:hAnsi="Tahoma" w:cs="Tahoma"/>
          <w:b/>
          <w:bCs/>
          <w:sz w:val="24"/>
          <w:szCs w:val="24"/>
          <w:rtl/>
          <w:lang w:bidi="fa-IR"/>
        </w:rPr>
        <w:t>۳۰</w:t>
      </w:r>
      <w:r w:rsidRPr="008C2B1A">
        <w:rPr>
          <w:rFonts w:ascii="Tahoma" w:eastAsia="Times New Roman" w:hAnsi="Tahoma" w:cs="Tahoma"/>
          <w:sz w:val="24"/>
          <w:szCs w:val="24"/>
        </w:rPr>
        <w:t>*</w:t>
      </w:r>
      <w:r w:rsidRPr="008C2B1A">
        <w:rPr>
          <w:rFonts w:ascii="Tahoma" w:eastAsia="Times New Roman" w:hAnsi="Tahoma" w:cs="Tahoma"/>
          <w:b/>
          <w:bCs/>
          <w:sz w:val="24"/>
          <w:szCs w:val="24"/>
          <w:rtl/>
          <w:lang w:bidi="fa-IR"/>
        </w:rPr>
        <w:t>۳۰</w:t>
      </w:r>
      <w:r w:rsidRPr="008C2B1A">
        <w:rPr>
          <w:rFonts w:ascii="Tahoma" w:eastAsia="Times New Roman" w:hAnsi="Tahoma" w:cs="Tahoma"/>
          <w:sz w:val="24"/>
          <w:szCs w:val="24"/>
        </w:rPr>
        <w:t>*</w:t>
      </w:r>
      <w:r w:rsidRPr="008C2B1A">
        <w:rPr>
          <w:rFonts w:ascii="Tahoma" w:eastAsia="Times New Roman" w:hAnsi="Tahoma" w:cs="Tahoma"/>
          <w:b/>
          <w:bCs/>
          <w:sz w:val="24"/>
          <w:szCs w:val="24"/>
          <w:rtl/>
          <w:lang w:bidi="fa-IR"/>
        </w:rPr>
        <w:t>۳۰</w:t>
      </w:r>
      <w:r w:rsidRPr="008C2B1A">
        <w:rPr>
          <w:rFonts w:ascii="Tahoma" w:eastAsia="Times New Roman" w:hAnsi="Tahoma" w:cs="Tahoma"/>
          <w:sz w:val="24"/>
          <w:szCs w:val="24"/>
          <w:rtl/>
        </w:rPr>
        <w:t>سانت با آجر درست شود. این چاهک باید همواره خالی باشدو درب داشته باشدو گاهی درآن آب ریخته شودتا از لوله به پائین نفوذ کند و زمین را مرطوب نگهدارد</w:t>
      </w:r>
      <w:r w:rsidRPr="008C2B1A">
        <w:rPr>
          <w:rFonts w:ascii="Tahoma" w:eastAsia="Times New Roman" w:hAnsi="Tahoma" w:cs="Tahoma"/>
          <w:sz w:val="24"/>
          <w:szCs w:val="24"/>
        </w:rPr>
        <w:t>.</w:t>
      </w:r>
      <w:r w:rsidRPr="008C2B1A">
        <w:rPr>
          <w:rFonts w:ascii="Tahoma" w:eastAsia="Times New Roman" w:hAnsi="Tahoma" w:cs="Tahoma"/>
          <w:sz w:val="24"/>
          <w:szCs w:val="24"/>
        </w:rPr>
        <w:br/>
      </w:r>
      <w:r w:rsidRPr="008C2B1A">
        <w:rPr>
          <w:rFonts w:ascii="Tahoma" w:eastAsia="Times New Roman" w:hAnsi="Tahoma" w:cs="Tahoma"/>
          <w:sz w:val="24"/>
          <w:szCs w:val="24"/>
          <w:rtl/>
        </w:rPr>
        <w:t>سیم های ارت را با بست غیر آلومینیومی محکم به لوله متصل نمایید</w:t>
      </w:r>
    </w:p>
    <w:p w:rsidR="008C2B1A" w:rsidRDefault="008C2B1A" w:rsidP="008C2B1A">
      <w:pPr>
        <w:bidi/>
        <w:spacing w:before="100" w:beforeAutospacing="1" w:after="100" w:afterAutospacing="1" w:line="360" w:lineRule="auto"/>
        <w:jc w:val="highKashida"/>
        <w:rPr>
          <w:rFonts w:ascii="Tahoma" w:eastAsia="Times New Roman" w:hAnsi="Tahoma" w:cs="Tahoma"/>
          <w:sz w:val="24"/>
          <w:szCs w:val="24"/>
        </w:rPr>
      </w:pPr>
    </w:p>
    <w:p w:rsidR="008C2B1A" w:rsidRPr="008C2B1A" w:rsidRDefault="008C2B1A" w:rsidP="008C2B1A">
      <w:pPr>
        <w:bidi/>
        <w:spacing w:before="100" w:beforeAutospacing="1" w:after="100" w:afterAutospacing="1" w:line="360" w:lineRule="auto"/>
        <w:jc w:val="highKashida"/>
        <w:rPr>
          <w:rFonts w:ascii="Tahoma" w:eastAsia="Times New Roman" w:hAnsi="Tahoma" w:cs="Tahoma"/>
          <w:sz w:val="24"/>
          <w:szCs w:val="24"/>
        </w:rPr>
      </w:pPr>
    </w:p>
    <w:p w:rsidR="008C2B1A" w:rsidRPr="008C2B1A" w:rsidRDefault="008C2B1A" w:rsidP="008C2B1A">
      <w:pPr>
        <w:bidi/>
        <w:spacing w:before="100" w:beforeAutospacing="1" w:after="100" w:afterAutospacing="1" w:line="360" w:lineRule="auto"/>
        <w:jc w:val="highKashida"/>
        <w:rPr>
          <w:rFonts w:ascii="Tahoma" w:eastAsia="Times New Roman" w:hAnsi="Tahoma" w:cs="Tahoma"/>
          <w:b/>
          <w:bCs/>
          <w:sz w:val="24"/>
          <w:szCs w:val="24"/>
        </w:rPr>
      </w:pPr>
      <w:r w:rsidRPr="008C2B1A">
        <w:rPr>
          <w:rFonts w:ascii="Tahoma" w:eastAsia="Times New Roman" w:hAnsi="Tahoma" w:cs="Tahoma"/>
          <w:b/>
          <w:bCs/>
          <w:color w:val="FF0000"/>
          <w:sz w:val="24"/>
          <w:szCs w:val="24"/>
          <w:rtl/>
        </w:rPr>
        <w:lastRenderedPageBreak/>
        <w:t>استاندارد های ایمنی آسانسورها و پله های برقی رعایت مقررات زیر را جهت حفاظت آسانسور ها در مقابل آتش سوزی الزامی می دانند</w:t>
      </w:r>
      <w:r w:rsidRPr="008C2B1A">
        <w:rPr>
          <w:rFonts w:ascii="Tahoma" w:eastAsia="Times New Roman" w:hAnsi="Tahoma" w:cs="Tahoma"/>
          <w:b/>
          <w:bCs/>
          <w:color w:val="FF0000"/>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 xml:space="preserve">دیواره های داخلی چاه آسانسور به طور سراسری و در تمام ارتفاع باید از مصالح مقاوم در برابر حریق ساخته شده و حداقل </w:t>
      </w:r>
      <w:r w:rsidRPr="008C2B1A">
        <w:rPr>
          <w:rFonts w:ascii="Tahoma" w:eastAsia="Times New Roman" w:hAnsi="Tahoma" w:cs="Tahoma"/>
          <w:b/>
          <w:bCs/>
          <w:sz w:val="24"/>
          <w:szCs w:val="24"/>
          <w:rtl/>
          <w:lang w:bidi="fa-IR"/>
        </w:rPr>
        <w:t>۲</w:t>
      </w:r>
      <w:r w:rsidRPr="008C2B1A">
        <w:rPr>
          <w:rFonts w:ascii="Tahoma" w:eastAsia="Times New Roman" w:hAnsi="Tahoma" w:cs="Tahoma"/>
          <w:sz w:val="24"/>
          <w:szCs w:val="24"/>
          <w:rtl/>
        </w:rPr>
        <w:t xml:space="preserve"> ساعت مقاومت در برابر آتش سوزی داشته باشد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 xml:space="preserve">ورودی چاه آسانسور باید مجهز به درهای محافظت شده در برابر آتش با </w:t>
      </w:r>
      <w:r w:rsidRPr="008C2B1A">
        <w:rPr>
          <w:rFonts w:ascii="Tahoma" w:eastAsia="Times New Roman" w:hAnsi="Tahoma" w:cs="Tahoma"/>
          <w:b/>
          <w:bCs/>
          <w:sz w:val="24"/>
          <w:szCs w:val="24"/>
          <w:rtl/>
          <w:lang w:bidi="fa-IR"/>
        </w:rPr>
        <w:t>۱/۵</w:t>
      </w:r>
      <w:r w:rsidRPr="008C2B1A">
        <w:rPr>
          <w:rFonts w:ascii="Tahoma" w:eastAsia="Times New Roman" w:hAnsi="Tahoma" w:cs="Tahoma"/>
          <w:sz w:val="24"/>
          <w:szCs w:val="24"/>
          <w:rtl/>
        </w:rPr>
        <w:t xml:space="preserve"> ساعت مقاومت در برابر آتش باشند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موتورخانه آسانسور نیز باید دارای دیوار مجزا و از مصالح غیر قابل اشتعال با</w:t>
      </w:r>
      <w:r w:rsidRPr="008C2B1A">
        <w:rPr>
          <w:rFonts w:ascii="Tahoma" w:eastAsia="Times New Roman" w:hAnsi="Tahoma" w:cs="Tahoma"/>
          <w:b/>
          <w:bCs/>
          <w:sz w:val="24"/>
          <w:szCs w:val="24"/>
          <w:rtl/>
        </w:rPr>
        <w:t xml:space="preserve"> </w:t>
      </w:r>
      <w:r w:rsidRPr="008C2B1A">
        <w:rPr>
          <w:rFonts w:ascii="Tahoma" w:eastAsia="Times New Roman" w:hAnsi="Tahoma" w:cs="Tahoma"/>
          <w:b/>
          <w:bCs/>
          <w:sz w:val="24"/>
          <w:szCs w:val="24"/>
          <w:rtl/>
          <w:lang w:bidi="fa-IR"/>
        </w:rPr>
        <w:t>۲</w:t>
      </w:r>
      <w:r w:rsidRPr="008C2B1A">
        <w:rPr>
          <w:rFonts w:ascii="Tahoma" w:eastAsia="Times New Roman" w:hAnsi="Tahoma" w:cs="Tahoma"/>
          <w:sz w:val="24"/>
          <w:szCs w:val="24"/>
          <w:rtl/>
        </w:rPr>
        <w:t xml:space="preserve"> ساعت مقاومت در برابر آتش احداث شود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 xml:space="preserve">در ورودی موتورخانه نیز بایستی دارای حداقل </w:t>
      </w:r>
      <w:r w:rsidRPr="008C2B1A">
        <w:rPr>
          <w:rFonts w:ascii="Tahoma" w:eastAsia="Times New Roman" w:hAnsi="Tahoma" w:cs="Tahoma"/>
          <w:b/>
          <w:bCs/>
          <w:sz w:val="24"/>
          <w:szCs w:val="24"/>
          <w:rtl/>
        </w:rPr>
        <w:t>یک</w:t>
      </w:r>
      <w:r w:rsidRPr="008C2B1A">
        <w:rPr>
          <w:rFonts w:ascii="Tahoma" w:eastAsia="Times New Roman" w:hAnsi="Tahoma" w:cs="Tahoma"/>
          <w:sz w:val="24"/>
          <w:szCs w:val="24"/>
          <w:rtl/>
        </w:rPr>
        <w:t xml:space="preserve"> ساعت مقاومت در برابر آتش باشد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چاه آسانسور حتما در خارج از باکس پلکان طراحی گردد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در کابین و درهای طبقات آسانسور از نوع دولته ای (دو در) اتوماتیک تلسکوپی انتخاب و اجرا شود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آسانسور در طبقات غیر مسکونی مجهز به محوطه پیش ورودی (لابی) باشد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در لابی بایستی به راه خروج یا پله فرار دسترسی مناسبی فراهم شده باشد تا افرادی که از آسانسور خارج می شوند بتوانند از آن استفاده نمایند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دور بندی آسانسور و پلکان در طبقات همکف و زیر زمین با مصالح مقاوم حریق الزامی است</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تمام لابی های آسانسور باید بدون مانع و درهای قفل دار باشند</w:t>
      </w:r>
      <w:r w:rsidRPr="008C2B1A">
        <w:rPr>
          <w:rFonts w:ascii="Tahoma" w:eastAsia="Times New Roman" w:hAnsi="Tahoma" w:cs="Tahoma"/>
          <w:sz w:val="24"/>
          <w:szCs w:val="24"/>
        </w:rPr>
        <w:t>.</w:t>
      </w:r>
    </w:p>
    <w:p w:rsidR="008C2B1A" w:rsidRPr="008C2B1A" w:rsidRDefault="008C2B1A" w:rsidP="008C2B1A">
      <w:pPr>
        <w:numPr>
          <w:ilvl w:val="0"/>
          <w:numId w:val="2"/>
        </w:numPr>
        <w:bidi/>
        <w:spacing w:before="100" w:beforeAutospacing="1" w:after="100" w:afterAutospacing="1" w:line="360" w:lineRule="auto"/>
        <w:jc w:val="highKashida"/>
        <w:rPr>
          <w:rFonts w:ascii="Tahoma" w:eastAsia="Times New Roman" w:hAnsi="Tahoma" w:cs="Tahoma"/>
          <w:sz w:val="24"/>
          <w:szCs w:val="24"/>
        </w:rPr>
      </w:pPr>
      <w:r w:rsidRPr="008C2B1A">
        <w:rPr>
          <w:rFonts w:ascii="Tahoma" w:eastAsia="Times New Roman" w:hAnsi="Tahoma" w:cs="Tahoma"/>
          <w:sz w:val="24"/>
          <w:szCs w:val="24"/>
          <w:rtl/>
        </w:rPr>
        <w:t>در صورت فعال بودن آسانسور آتش نشانی باید امکان استفاده از آن در طبقات امن (حفاظت شده) وجود داشته باشد</w:t>
      </w:r>
      <w:r w:rsidRPr="008C2B1A">
        <w:rPr>
          <w:rFonts w:ascii="Tahoma" w:eastAsia="Times New Roman" w:hAnsi="Tahoma" w:cs="Tahoma"/>
          <w:sz w:val="24"/>
          <w:szCs w:val="24"/>
        </w:rPr>
        <w:t>.</w:t>
      </w:r>
    </w:p>
    <w:p w:rsidR="008C2B1A" w:rsidRDefault="008C2B1A" w:rsidP="008C2B1A">
      <w:pPr>
        <w:numPr>
          <w:ilvl w:val="0"/>
          <w:numId w:val="2"/>
        </w:numPr>
        <w:bidi/>
        <w:spacing w:before="100" w:beforeAutospacing="1" w:after="100" w:afterAutospacing="1" w:line="360" w:lineRule="auto"/>
        <w:jc w:val="mediumKashida"/>
        <w:rPr>
          <w:rFonts w:ascii="Tahoma" w:eastAsia="Times New Roman" w:hAnsi="Tahoma" w:cs="Tahoma"/>
          <w:sz w:val="24"/>
          <w:szCs w:val="24"/>
        </w:rPr>
      </w:pPr>
      <w:r w:rsidRPr="008C2B1A">
        <w:rPr>
          <w:rFonts w:ascii="Tahoma" w:eastAsia="Times New Roman" w:hAnsi="Tahoma" w:cs="Tahoma"/>
          <w:sz w:val="24"/>
          <w:szCs w:val="24"/>
          <w:rtl/>
        </w:rPr>
        <w:t>مولد برق اضطراری برای حداقل یکی از آسانسور های آتش نشانی در نظر گرفته شود</w:t>
      </w:r>
      <w:r w:rsidRPr="008C2B1A">
        <w:rPr>
          <w:rFonts w:ascii="Tahoma" w:eastAsia="Times New Roman" w:hAnsi="Tahoma" w:cs="Tahoma"/>
          <w:sz w:val="24"/>
          <w:szCs w:val="24"/>
        </w:rPr>
        <w:t>.</w:t>
      </w:r>
    </w:p>
    <w:p w:rsidR="00FC5641" w:rsidRDefault="00FC5641" w:rsidP="00FC5641">
      <w:pPr>
        <w:bidi/>
        <w:spacing w:before="100" w:beforeAutospacing="1" w:after="100" w:afterAutospacing="1" w:line="360" w:lineRule="auto"/>
        <w:jc w:val="mediumKashida"/>
        <w:rPr>
          <w:rFonts w:ascii="Tahoma" w:eastAsia="Times New Roman" w:hAnsi="Tahoma" w:cs="Tahoma"/>
          <w:sz w:val="24"/>
          <w:szCs w:val="24"/>
        </w:rPr>
      </w:pPr>
    </w:p>
    <w:p w:rsidR="00FC5641" w:rsidRDefault="00FC5641" w:rsidP="00D2207D">
      <w:pPr>
        <w:bidi/>
        <w:spacing w:before="100" w:beforeAutospacing="1" w:after="100" w:afterAutospacing="1" w:line="360" w:lineRule="auto"/>
        <w:jc w:val="highKashida"/>
        <w:rPr>
          <w:rFonts w:ascii="Tahoma" w:eastAsia="Times New Roman" w:hAnsi="Tahoma" w:cs="Tahoma"/>
          <w:sz w:val="24"/>
          <w:szCs w:val="24"/>
          <w:rtl/>
        </w:rPr>
      </w:pPr>
    </w:p>
    <w:p w:rsidR="00A13268" w:rsidRPr="00A13268" w:rsidRDefault="00A13268" w:rsidP="00A13268">
      <w:pPr>
        <w:bidi/>
        <w:spacing w:before="100" w:beforeAutospacing="1" w:after="100" w:afterAutospacing="1" w:line="360" w:lineRule="auto"/>
        <w:rPr>
          <w:rFonts w:ascii="Tahoma" w:eastAsia="Times New Roman" w:hAnsi="Tahoma" w:cs="Tahoma"/>
          <w:sz w:val="24"/>
          <w:szCs w:val="24"/>
        </w:rPr>
      </w:pPr>
      <w:r w:rsidRPr="00A13268">
        <w:rPr>
          <w:rFonts w:ascii="Tahoma" w:eastAsia="Times New Roman" w:hAnsi="Tahoma" w:cs="Tahoma"/>
          <w:b/>
          <w:bCs/>
          <w:color w:val="0000FF"/>
          <w:sz w:val="28"/>
          <w:szCs w:val="28"/>
          <w:rtl/>
        </w:rPr>
        <w:lastRenderedPageBreak/>
        <w:t>راه پله اضطراری</w:t>
      </w:r>
      <w:bookmarkStart w:id="0" w:name="_GoBack"/>
      <w:bookmarkEnd w:id="0"/>
      <w:r w:rsidRPr="00A13268">
        <w:rPr>
          <w:rFonts w:ascii="Tahoma" w:eastAsia="Times New Roman" w:hAnsi="Tahoma" w:cs="Tahoma" w:hint="cs"/>
          <w:sz w:val="28"/>
          <w:szCs w:val="28"/>
          <w:rtl/>
        </w:rPr>
        <w:t>(</w:t>
      </w:r>
      <w:r w:rsidRPr="00A13268">
        <w:rPr>
          <w:rFonts w:ascii="Tahoma" w:eastAsia="Times New Roman" w:hAnsi="Tahoma" w:cs="Tahoma"/>
          <w:sz w:val="28"/>
          <w:szCs w:val="28"/>
          <w:rtl/>
        </w:rPr>
        <w:t>پله فرار</w:t>
      </w:r>
      <w:r w:rsidRPr="00A13268">
        <w:rPr>
          <w:rFonts w:ascii="Tahoma" w:eastAsia="Times New Roman" w:hAnsi="Tahoma" w:cs="Tahoma"/>
          <w:sz w:val="28"/>
          <w:szCs w:val="28"/>
        </w:rPr>
        <w:t>(</w:t>
      </w:r>
      <w:r w:rsidRPr="00A13268">
        <w:rPr>
          <w:rFonts w:ascii="Tahoma" w:eastAsia="Times New Roman" w:hAnsi="Tahoma" w:cs="Tahoma"/>
          <w:sz w:val="24"/>
          <w:szCs w:val="24"/>
        </w:rPr>
        <w:br/>
      </w:r>
      <w:r w:rsidRPr="00A13268">
        <w:rPr>
          <w:rFonts w:ascii="Tahoma" w:eastAsia="Times New Roman" w:hAnsi="Tahoma" w:cs="Tahoma"/>
          <w:sz w:val="24"/>
          <w:szCs w:val="24"/>
        </w:rPr>
        <w:br/>
        <w:t xml:space="preserve">1- </w:t>
      </w:r>
      <w:r w:rsidRPr="00A13268">
        <w:rPr>
          <w:rFonts w:ascii="Tahoma" w:eastAsia="Times New Roman" w:hAnsi="Tahoma" w:cs="Tahoma"/>
          <w:sz w:val="24"/>
          <w:szCs w:val="24"/>
          <w:rtl/>
        </w:rPr>
        <w:t>مسیرهای خروج باید به گونه ای طراحی و اجرا شوند که برای رسیدن به یک خروج، عبور از میان آشپزخانه ، انبارها، سرویسهای بهداشتی، فضاهای کاری، رختکنها، اتاقهای خواب و فضاهای مشابهی که در های آنها در معرض قفل شدن هستند، لازم نباشد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2- </w:t>
      </w:r>
      <w:r w:rsidRPr="00A13268">
        <w:rPr>
          <w:rFonts w:ascii="Tahoma" w:eastAsia="Times New Roman" w:hAnsi="Tahoma" w:cs="Tahoma"/>
          <w:sz w:val="24"/>
          <w:szCs w:val="24"/>
          <w:rtl/>
        </w:rPr>
        <w:t>رعایت حداقل فاصله یک متری پله فرار از پنجره های مشرف</w:t>
      </w:r>
      <w:r w:rsidRPr="00A13268">
        <w:rPr>
          <w:rFonts w:ascii="Tahoma" w:eastAsia="Times New Roman" w:hAnsi="Tahoma" w:cs="Tahoma"/>
          <w:sz w:val="24"/>
          <w:szCs w:val="24"/>
        </w:rPr>
        <w:br/>
        <w:t xml:space="preserve">3- </w:t>
      </w:r>
      <w:r w:rsidRPr="00A13268">
        <w:rPr>
          <w:rFonts w:ascii="Tahoma" w:eastAsia="Times New Roman" w:hAnsi="Tahoma" w:cs="Tahoma"/>
          <w:sz w:val="24"/>
          <w:szCs w:val="24"/>
          <w:rtl/>
        </w:rPr>
        <w:t>محل و وضعیت پله فرار دور از پلکان عمومی و دسترسی کلیه واحدها به آن میسر باشد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4- </w:t>
      </w:r>
      <w:r w:rsidRPr="00A13268">
        <w:rPr>
          <w:rFonts w:ascii="Tahoma" w:eastAsia="Times New Roman" w:hAnsi="Tahoma" w:cs="Tahoma"/>
          <w:sz w:val="24"/>
          <w:szCs w:val="24"/>
          <w:rtl/>
        </w:rPr>
        <w:t xml:space="preserve">عرض پله ها و پا گردها و مسیر راه خروج نباید در هیچ قسمت از طول مسیر کاهش </w:t>
      </w:r>
      <w:proofErr w:type="gramStart"/>
      <w:r w:rsidRPr="00A13268">
        <w:rPr>
          <w:rFonts w:ascii="Tahoma" w:eastAsia="Times New Roman" w:hAnsi="Tahoma" w:cs="Tahoma"/>
          <w:sz w:val="24"/>
          <w:szCs w:val="24"/>
          <w:rtl/>
        </w:rPr>
        <w:t>یابد</w:t>
      </w:r>
      <w:r w:rsidRPr="00A13268">
        <w:rPr>
          <w:rFonts w:ascii="Tahoma" w:eastAsia="Times New Roman" w:hAnsi="Tahoma" w:cs="Tahoma"/>
          <w:sz w:val="24"/>
          <w:szCs w:val="24"/>
        </w:rPr>
        <w:t xml:space="preserve"> .</w:t>
      </w:r>
      <w:proofErr w:type="gramEnd"/>
      <w:r w:rsidRPr="00A13268">
        <w:rPr>
          <w:rFonts w:ascii="Tahoma" w:eastAsia="Times New Roman" w:hAnsi="Tahoma" w:cs="Tahoma"/>
          <w:sz w:val="24"/>
          <w:szCs w:val="24"/>
        </w:rPr>
        <w:br/>
        <w:t xml:space="preserve">5- </w:t>
      </w:r>
      <w:r w:rsidRPr="00A13268">
        <w:rPr>
          <w:rFonts w:ascii="Tahoma" w:eastAsia="Times New Roman" w:hAnsi="Tahoma" w:cs="Tahoma"/>
          <w:sz w:val="24"/>
          <w:szCs w:val="24"/>
          <w:rtl/>
        </w:rPr>
        <w:t>درب پله فرار به طرف پله فرار باز شود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6- </w:t>
      </w:r>
      <w:r w:rsidRPr="00A13268">
        <w:rPr>
          <w:rFonts w:ascii="Tahoma" w:eastAsia="Times New Roman" w:hAnsi="Tahoma" w:cs="Tahoma"/>
          <w:sz w:val="24"/>
          <w:szCs w:val="24"/>
          <w:rtl/>
        </w:rPr>
        <w:t>پله فرار از پشت بام تا کف تراز خروجی مشرف به فضای آزاد (حیاط یا خیابان) اجرا گردد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7- </w:t>
      </w:r>
      <w:r w:rsidRPr="00A13268">
        <w:rPr>
          <w:rFonts w:ascii="Tahoma" w:eastAsia="Times New Roman" w:hAnsi="Tahoma" w:cs="Tahoma"/>
          <w:sz w:val="24"/>
          <w:szCs w:val="24"/>
          <w:rtl/>
        </w:rPr>
        <w:t>عرض هیچ یک از دسترسهای خروج نباید از 91 سانتیمتر کمتر در نظر گرفته شود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8- </w:t>
      </w:r>
      <w:r w:rsidRPr="00A13268">
        <w:rPr>
          <w:rFonts w:ascii="Tahoma" w:eastAsia="Times New Roman" w:hAnsi="Tahoma" w:cs="Tahoma"/>
          <w:sz w:val="24"/>
          <w:szCs w:val="24"/>
          <w:rtl/>
        </w:rPr>
        <w:t>پا خور تمام پله ها باید از یک جنس بوده و تمام تدابیر لازم به منظور ممانعت از لغزندگی بر روی سطح آن اتخاذ گردد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9- </w:t>
      </w:r>
      <w:r w:rsidRPr="00A13268">
        <w:rPr>
          <w:rFonts w:ascii="Tahoma" w:eastAsia="Times New Roman" w:hAnsi="Tahoma" w:cs="Tahoma"/>
          <w:sz w:val="24"/>
          <w:szCs w:val="24"/>
          <w:rtl/>
        </w:rPr>
        <w:t xml:space="preserve">ارتفاع نرده پلکان فرار حداقل 80 سانتیمتر و فاصله حفاظ داخلی </w:t>
      </w:r>
      <w:proofErr w:type="gramStart"/>
      <w:r w:rsidRPr="00A13268">
        <w:rPr>
          <w:rFonts w:ascii="Tahoma" w:eastAsia="Times New Roman" w:hAnsi="Tahoma" w:cs="Tahoma"/>
          <w:sz w:val="24"/>
          <w:szCs w:val="24"/>
          <w:rtl/>
        </w:rPr>
        <w:t>( عمودی</w:t>
      </w:r>
      <w:proofErr w:type="gramEnd"/>
      <w:r w:rsidRPr="00A13268">
        <w:rPr>
          <w:rFonts w:ascii="Tahoma" w:eastAsia="Times New Roman" w:hAnsi="Tahoma" w:cs="Tahoma"/>
          <w:sz w:val="24"/>
          <w:szCs w:val="24"/>
        </w:rPr>
        <w:t xml:space="preserve"> </w:t>
      </w:r>
      <w:r>
        <w:rPr>
          <w:rFonts w:ascii="Tahoma" w:eastAsia="Times New Roman" w:hAnsi="Tahoma" w:cs="Tahoma" w:hint="cs"/>
          <w:sz w:val="24"/>
          <w:szCs w:val="24"/>
          <w:rtl/>
        </w:rPr>
        <w:t>)</w:t>
      </w:r>
      <w:r w:rsidRPr="00A13268">
        <w:rPr>
          <w:rFonts w:ascii="Tahoma" w:eastAsia="Times New Roman" w:hAnsi="Tahoma" w:cs="Tahoma"/>
          <w:sz w:val="24"/>
          <w:szCs w:val="24"/>
        </w:rPr>
        <w:t xml:space="preserve"> </w:t>
      </w:r>
      <w:r w:rsidRPr="00A13268">
        <w:rPr>
          <w:rFonts w:ascii="Tahoma" w:eastAsia="Times New Roman" w:hAnsi="Tahoma" w:cs="Tahoma"/>
          <w:sz w:val="24"/>
          <w:szCs w:val="24"/>
          <w:rtl/>
        </w:rPr>
        <w:t>حداکثر 10 سانتیمتر در نظر گرفته شود . (نصب حفاظ داخلی بصورت افقی مورد تایید نمی باشد</w:t>
      </w:r>
      <w:r>
        <w:rPr>
          <w:rFonts w:ascii="Tahoma" w:eastAsia="Times New Roman" w:hAnsi="Tahoma" w:cs="Tahoma"/>
          <w:sz w:val="24"/>
          <w:szCs w:val="24"/>
        </w:rPr>
        <w:t>.</w:t>
      </w:r>
      <w:r>
        <w:rPr>
          <w:rFonts w:ascii="Tahoma" w:eastAsia="Times New Roman" w:hAnsi="Tahoma" w:cs="Tahoma" w:hint="cs"/>
          <w:sz w:val="24"/>
          <w:szCs w:val="24"/>
          <w:rtl/>
        </w:rPr>
        <w:t>)</w:t>
      </w:r>
      <w:r w:rsidRPr="00A13268">
        <w:rPr>
          <w:rFonts w:ascii="Tahoma" w:eastAsia="Times New Roman" w:hAnsi="Tahoma" w:cs="Tahoma"/>
          <w:sz w:val="24"/>
          <w:szCs w:val="24"/>
        </w:rPr>
        <w:br/>
        <w:t xml:space="preserve">10- </w:t>
      </w:r>
      <w:r w:rsidRPr="00A13268">
        <w:rPr>
          <w:rFonts w:ascii="Tahoma" w:eastAsia="Times New Roman" w:hAnsi="Tahoma" w:cs="Tahoma"/>
          <w:sz w:val="24"/>
          <w:szCs w:val="24"/>
          <w:rtl/>
        </w:rPr>
        <w:t>دو طرف پله فرار دارای گارد محافظ با میله های عمودی و حداقل ارتفاع 120 سانتیمترباشد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11- </w:t>
      </w:r>
      <w:r w:rsidRPr="00A13268">
        <w:rPr>
          <w:rFonts w:ascii="Tahoma" w:eastAsia="Times New Roman" w:hAnsi="Tahoma" w:cs="Tahoma"/>
          <w:sz w:val="24"/>
          <w:szCs w:val="24"/>
          <w:rtl/>
        </w:rPr>
        <w:t>کف پله های فرار با ورق آجدار با ضخامت حداقل 3 میلی متر پوشانده شود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12- </w:t>
      </w:r>
      <w:r w:rsidRPr="00A13268">
        <w:rPr>
          <w:rFonts w:ascii="Tahoma" w:eastAsia="Times New Roman" w:hAnsi="Tahoma" w:cs="Tahoma"/>
          <w:sz w:val="24"/>
          <w:szCs w:val="24"/>
          <w:rtl/>
        </w:rPr>
        <w:t>به منظور جلوگیری از ریزش نزولات آسمانی و سقوط اشیاء پله فرار به سقف مناسب مجهز گردد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13- </w:t>
      </w:r>
      <w:r w:rsidRPr="00A13268">
        <w:rPr>
          <w:rFonts w:ascii="Tahoma" w:eastAsia="Times New Roman" w:hAnsi="Tahoma" w:cs="Tahoma"/>
          <w:sz w:val="24"/>
          <w:szCs w:val="24"/>
          <w:rtl/>
        </w:rPr>
        <w:t>نصب روشنایی اضطراری در مسیر هر رمپ پلکان فرار (در طراحی نقشه های تاسیسات برقی پیش بینی شود</w:t>
      </w:r>
      <w:r w:rsidRPr="00A13268">
        <w:rPr>
          <w:rFonts w:ascii="Tahoma" w:eastAsia="Times New Roman" w:hAnsi="Tahoma" w:cs="Tahoma"/>
          <w:sz w:val="24"/>
          <w:szCs w:val="24"/>
        </w:rPr>
        <w:t>.</w:t>
      </w:r>
      <w:r>
        <w:rPr>
          <w:rFonts w:ascii="Tahoma" w:eastAsia="Times New Roman" w:hAnsi="Tahoma" w:cs="Tahoma" w:hint="cs"/>
          <w:sz w:val="24"/>
          <w:szCs w:val="24"/>
          <w:rtl/>
        </w:rPr>
        <w:t>)</w:t>
      </w:r>
      <w:r w:rsidRPr="00A13268">
        <w:rPr>
          <w:rFonts w:ascii="Tahoma" w:eastAsia="Times New Roman" w:hAnsi="Tahoma" w:cs="Tahoma"/>
          <w:sz w:val="24"/>
          <w:szCs w:val="24"/>
        </w:rPr>
        <w:br/>
        <w:t xml:space="preserve">14- </w:t>
      </w:r>
      <w:r w:rsidRPr="00A13268">
        <w:rPr>
          <w:rFonts w:ascii="Tahoma" w:eastAsia="Times New Roman" w:hAnsi="Tahoma" w:cs="Tahoma"/>
          <w:sz w:val="24"/>
          <w:szCs w:val="24"/>
          <w:rtl/>
        </w:rPr>
        <w:t xml:space="preserve">نصب علائم خروج اضطراری و شماره های طبقات در محل های </w:t>
      </w:r>
      <w:proofErr w:type="gramStart"/>
      <w:r w:rsidRPr="00A13268">
        <w:rPr>
          <w:rFonts w:ascii="Tahoma" w:eastAsia="Times New Roman" w:hAnsi="Tahoma" w:cs="Tahoma"/>
          <w:sz w:val="24"/>
          <w:szCs w:val="24"/>
          <w:rtl/>
        </w:rPr>
        <w:t>مناسب(</w:t>
      </w:r>
      <w:proofErr w:type="gramEnd"/>
      <w:r w:rsidRPr="00A13268">
        <w:rPr>
          <w:rFonts w:ascii="Tahoma" w:eastAsia="Times New Roman" w:hAnsi="Tahoma" w:cs="Tahoma"/>
          <w:sz w:val="24"/>
          <w:szCs w:val="24"/>
          <w:rtl/>
        </w:rPr>
        <w:t>طبق نظر کارشناس بازدید</w:t>
      </w:r>
      <w:r w:rsidRPr="00A13268">
        <w:rPr>
          <w:rFonts w:ascii="Tahoma" w:eastAsia="Times New Roman" w:hAnsi="Tahoma" w:cs="Tahoma"/>
          <w:sz w:val="24"/>
          <w:szCs w:val="24"/>
        </w:rPr>
        <w:br/>
        <w:t xml:space="preserve">15- </w:t>
      </w:r>
      <w:r w:rsidRPr="00A13268">
        <w:rPr>
          <w:rFonts w:ascii="Tahoma" w:eastAsia="Times New Roman" w:hAnsi="Tahoma" w:cs="Tahoma"/>
          <w:sz w:val="24"/>
          <w:szCs w:val="24"/>
          <w:rtl/>
        </w:rPr>
        <w:t xml:space="preserve">تاکید می شود برای جلوگیری از ریزش برف و باران و لغزندگی سطح پله های خارجی </w:t>
      </w:r>
      <w:r>
        <w:rPr>
          <w:rFonts w:ascii="Tahoma" w:eastAsia="Times New Roman" w:hAnsi="Tahoma" w:cs="Tahoma"/>
          <w:sz w:val="24"/>
          <w:szCs w:val="24"/>
        </w:rPr>
        <w:t xml:space="preserve">   </w:t>
      </w:r>
      <w:r w:rsidRPr="00A13268">
        <w:rPr>
          <w:rFonts w:ascii="Tahoma" w:eastAsia="Times New Roman" w:hAnsi="Tahoma" w:cs="Tahoma"/>
          <w:sz w:val="24"/>
          <w:szCs w:val="24"/>
          <w:rtl/>
        </w:rPr>
        <w:t xml:space="preserve">( </w:t>
      </w:r>
      <w:r w:rsidRPr="00A13268">
        <w:rPr>
          <w:rFonts w:ascii="Tahoma" w:eastAsia="Times New Roman" w:hAnsi="Tahoma" w:cs="Tahoma"/>
          <w:sz w:val="24"/>
          <w:szCs w:val="24"/>
          <w:rtl/>
        </w:rPr>
        <w:t>فرار و اصلی) تمهیدات ایمنی لازم پیش بینی شود</w:t>
      </w:r>
      <w:r w:rsidRPr="00A13268">
        <w:rPr>
          <w:rFonts w:ascii="Tahoma" w:eastAsia="Times New Roman" w:hAnsi="Tahoma" w:cs="Tahoma"/>
          <w:sz w:val="24"/>
          <w:szCs w:val="24"/>
        </w:rPr>
        <w:t>.</w:t>
      </w:r>
      <w:r w:rsidRPr="00A13268">
        <w:rPr>
          <w:rFonts w:ascii="Tahoma" w:eastAsia="Times New Roman" w:hAnsi="Tahoma" w:cs="Tahoma"/>
          <w:sz w:val="24"/>
          <w:szCs w:val="24"/>
        </w:rPr>
        <w:br/>
        <w:t xml:space="preserve">16- </w:t>
      </w:r>
      <w:r w:rsidRPr="00A13268">
        <w:rPr>
          <w:rFonts w:ascii="Tahoma" w:eastAsia="Times New Roman" w:hAnsi="Tahoma" w:cs="Tahoma"/>
          <w:sz w:val="24"/>
          <w:szCs w:val="24"/>
          <w:rtl/>
        </w:rPr>
        <w:t xml:space="preserve">پله فرار پیچ و دوار قابل تایید نیست (مگر با شرایط مبحث 3 مقررات ملی </w:t>
      </w:r>
      <w:proofErr w:type="gramStart"/>
      <w:r w:rsidRPr="00A13268">
        <w:rPr>
          <w:rFonts w:ascii="Tahoma" w:eastAsia="Times New Roman" w:hAnsi="Tahoma" w:cs="Tahoma"/>
          <w:sz w:val="24"/>
          <w:szCs w:val="24"/>
          <w:rtl/>
        </w:rPr>
        <w:t>ساختمان</w:t>
      </w:r>
      <w:r>
        <w:rPr>
          <w:rFonts w:ascii="Tahoma" w:eastAsia="Times New Roman" w:hAnsi="Tahoma" w:cs="Tahoma"/>
          <w:sz w:val="24"/>
          <w:szCs w:val="24"/>
        </w:rPr>
        <w:t>(</w:t>
      </w:r>
      <w:proofErr w:type="gramEnd"/>
    </w:p>
    <w:p w:rsidR="00A13268" w:rsidRPr="00A13268" w:rsidRDefault="00A13268" w:rsidP="00A13268">
      <w:pPr>
        <w:bidi/>
        <w:spacing w:before="100" w:beforeAutospacing="1" w:after="100" w:afterAutospacing="1" w:line="360" w:lineRule="auto"/>
        <w:rPr>
          <w:rFonts w:ascii="Tahoma" w:eastAsia="Times New Roman" w:hAnsi="Tahoma" w:cs="Tahoma"/>
          <w:sz w:val="24"/>
          <w:szCs w:val="24"/>
        </w:rPr>
      </w:pPr>
      <w:r w:rsidRPr="00A13268">
        <w:rPr>
          <w:rFonts w:ascii="Tahoma" w:eastAsia="Times New Roman" w:hAnsi="Tahoma" w:cs="Tahoma"/>
          <w:sz w:val="24"/>
          <w:szCs w:val="24"/>
        </w:rPr>
        <w:t> </w:t>
      </w:r>
    </w:p>
    <w:p w:rsidR="00A13268" w:rsidRDefault="00A13268" w:rsidP="00D2207D">
      <w:pPr>
        <w:pStyle w:val="Title"/>
        <w:spacing w:line="360" w:lineRule="auto"/>
        <w:ind w:left="-540" w:right="-600"/>
        <w:rPr>
          <w:rFonts w:ascii="Tahoma" w:hAnsi="Tahoma" w:cs="Tahoma"/>
          <w:sz w:val="28"/>
          <w:szCs w:val="28"/>
        </w:rPr>
      </w:pPr>
    </w:p>
    <w:p w:rsidR="00A13268" w:rsidRDefault="00A13268" w:rsidP="00D2207D">
      <w:pPr>
        <w:pStyle w:val="Title"/>
        <w:spacing w:line="360" w:lineRule="auto"/>
        <w:ind w:left="-540" w:right="-600"/>
        <w:rPr>
          <w:rFonts w:ascii="Tahoma" w:hAnsi="Tahoma" w:cs="Tahoma"/>
          <w:sz w:val="28"/>
          <w:szCs w:val="28"/>
        </w:rPr>
      </w:pPr>
    </w:p>
    <w:p w:rsidR="00D2207D" w:rsidRPr="00D2207D" w:rsidRDefault="00D2207D" w:rsidP="00D2207D">
      <w:pPr>
        <w:pStyle w:val="Title"/>
        <w:spacing w:line="360" w:lineRule="auto"/>
        <w:ind w:left="-540" w:right="-600"/>
        <w:rPr>
          <w:rFonts w:ascii="Tahoma" w:hAnsi="Tahoma" w:cs="Tahoma"/>
          <w:sz w:val="28"/>
          <w:szCs w:val="28"/>
        </w:rPr>
      </w:pPr>
      <w:r w:rsidRPr="00D2207D">
        <w:rPr>
          <w:rFonts w:ascii="Tahoma" w:hAnsi="Tahoma" w:cs="Tahoma"/>
          <w:sz w:val="28"/>
          <w:szCs w:val="28"/>
          <w:rtl/>
        </w:rPr>
        <w:lastRenderedPageBreak/>
        <w:t>حفاظت در برابر آتش ـ واژه نامه</w:t>
      </w:r>
    </w:p>
    <w:p w:rsidR="00D2207D" w:rsidRPr="00D2207D" w:rsidRDefault="00D2207D" w:rsidP="00D2207D">
      <w:pPr>
        <w:pStyle w:val="Title"/>
        <w:spacing w:line="360" w:lineRule="auto"/>
        <w:ind w:left="-540" w:right="-600"/>
        <w:rPr>
          <w:rFonts w:ascii="Tahoma" w:hAnsi="Tahoma" w:cs="Tahoma"/>
          <w:sz w:val="28"/>
          <w:szCs w:val="28"/>
          <w:rtl/>
        </w:rPr>
      </w:pPr>
      <w:r w:rsidRPr="00D2207D">
        <w:rPr>
          <w:rFonts w:ascii="Tahoma" w:hAnsi="Tahoma" w:cs="Tahoma"/>
          <w:sz w:val="28"/>
          <w:szCs w:val="28"/>
          <w:rtl/>
        </w:rPr>
        <w:t>راههاي خروجي (فرار) ساختمان</w:t>
      </w:r>
    </w:p>
    <w:p w:rsidR="00D2207D" w:rsidRPr="00D2207D" w:rsidRDefault="00D2207D" w:rsidP="00D2207D">
      <w:pPr>
        <w:bidi/>
        <w:spacing w:line="360" w:lineRule="auto"/>
        <w:jc w:val="highKashida"/>
        <w:rPr>
          <w:rFonts w:ascii="Tahoma" w:hAnsi="Tahoma" w:cs="Tahoma"/>
          <w:sz w:val="24"/>
          <w:szCs w:val="24"/>
          <w:rtl/>
        </w:rPr>
      </w:pPr>
    </w:p>
    <w:p w:rsidR="00D2207D" w:rsidRPr="00D2207D" w:rsidRDefault="00D2207D" w:rsidP="00D2207D">
      <w:pPr>
        <w:pStyle w:val="Heading3"/>
        <w:spacing w:line="360" w:lineRule="auto"/>
        <w:jc w:val="highKashida"/>
        <w:rPr>
          <w:rFonts w:ascii="Tahoma" w:hAnsi="Tahoma" w:cs="Tahoma"/>
          <w:sz w:val="24"/>
          <w:szCs w:val="24"/>
          <w:rtl/>
        </w:rPr>
      </w:pPr>
      <w:r w:rsidRPr="00D2207D">
        <w:rPr>
          <w:rFonts w:ascii="Tahoma" w:hAnsi="Tahoma" w:cs="Tahoma"/>
          <w:sz w:val="24"/>
          <w:szCs w:val="24"/>
          <w:rtl/>
        </w:rPr>
        <w:t>1-         هدف و دامنه كاربرد</w:t>
      </w:r>
    </w:p>
    <w:p w:rsidR="00D2207D" w:rsidRPr="00D2207D" w:rsidRDefault="00D2207D" w:rsidP="00D2207D">
      <w:pPr>
        <w:pStyle w:val="BodyText"/>
        <w:spacing w:line="360" w:lineRule="auto"/>
        <w:jc w:val="highKashida"/>
        <w:rPr>
          <w:rFonts w:ascii="Tahoma" w:hAnsi="Tahoma" w:cs="Tahoma"/>
          <w:sz w:val="24"/>
          <w:szCs w:val="24"/>
          <w:rtl/>
        </w:rPr>
      </w:pPr>
      <w:r w:rsidRPr="00D2207D">
        <w:rPr>
          <w:rFonts w:ascii="Tahoma" w:hAnsi="Tahoma" w:cs="Tahoma"/>
          <w:sz w:val="24"/>
          <w:szCs w:val="24"/>
          <w:rtl/>
        </w:rPr>
        <w:t>هدف از تدوين اين استاندارد بيان اصطلاحات و تعاريف مربوط به تخليه افراد ساختمان و همچنين راه هاي فرار از ساختمان است.</w:t>
      </w:r>
    </w:p>
    <w:p w:rsidR="00D2207D" w:rsidRPr="00D2207D" w:rsidRDefault="00D2207D" w:rsidP="00D2207D">
      <w:pPr>
        <w:bidi/>
        <w:spacing w:line="360" w:lineRule="auto"/>
        <w:jc w:val="highKashida"/>
        <w:rPr>
          <w:rFonts w:ascii="Tahoma" w:hAnsi="Tahoma" w:cs="Tahoma"/>
          <w:sz w:val="24"/>
          <w:szCs w:val="24"/>
          <w:rtl/>
        </w:rPr>
      </w:pPr>
      <w:r w:rsidRPr="00D2207D">
        <w:rPr>
          <w:rFonts w:ascii="Tahoma" w:hAnsi="Tahoma" w:cs="Tahoma"/>
          <w:sz w:val="24"/>
          <w:szCs w:val="24"/>
          <w:rtl/>
        </w:rPr>
        <w:t>اين استاندارد را مي توان در مورد كليه ساختمان ها بخصوص ساختمان هاي بزرگ نظير اماكن عمومي و مجتمع هاي مسكوني بكار برد.</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2-          اصطلاحات و تعاريف</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2-1-</w:t>
      </w:r>
      <w:r w:rsidR="00D2207D" w:rsidRPr="00D2207D">
        <w:rPr>
          <w:rFonts w:ascii="Tahoma" w:hAnsi="Tahoma" w:cs="Tahoma"/>
          <w:b/>
          <w:bCs/>
          <w:sz w:val="24"/>
          <w:szCs w:val="24"/>
          <w:rtl/>
        </w:rPr>
        <w:t xml:space="preserve"> مسيرهاي فرار موجود</w:t>
      </w:r>
    </w:p>
    <w:p w:rsidR="00D2207D" w:rsidRPr="00D2207D"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مسيرهاي فراري كه توسط علائم جهت يابي و فضا و يا توسط بناي مقاوم در برابر حريق از يكديگر با فاصله كافي جدا شده اند تا اطمينان حاصل شود كه اگر يكي از مسيرها طعمه حريق شده، ديگري همچنان قابل استفاده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w:t>
      </w:r>
      <w:r>
        <w:rPr>
          <w:rFonts w:ascii="Tahoma" w:hAnsi="Tahoma" w:cs="Tahoma" w:hint="cs"/>
          <w:b/>
          <w:bCs/>
          <w:sz w:val="24"/>
          <w:szCs w:val="24"/>
          <w:rtl/>
        </w:rPr>
        <w:t>-</w:t>
      </w:r>
      <w:r w:rsidR="00D2207D" w:rsidRPr="00D2207D">
        <w:rPr>
          <w:rFonts w:ascii="Tahoma" w:hAnsi="Tahoma" w:cs="Tahoma"/>
          <w:b/>
          <w:bCs/>
          <w:sz w:val="24"/>
          <w:szCs w:val="24"/>
          <w:rtl/>
        </w:rPr>
        <w:t xml:space="preserve">  طناب فرود خودكار</w:t>
      </w:r>
    </w:p>
    <w:p w:rsidR="00D2207D" w:rsidRPr="008875F2"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وسيله اي جهت فرود آمدن اشخاص از يك ارتفاع كه ترمزي خودكار براي آن تعبيه شده تا سرعت فرود قابل كنترل باشد.</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 xml:space="preserve">2-3 </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 xml:space="preserve"> بن بست</w:t>
      </w:r>
    </w:p>
    <w:p w:rsidR="00D2207D" w:rsidRPr="008875F2"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ناحيه اي كه فرار از آن فقط در يك جهت امكان پذير است.</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 xml:space="preserve">2-4 </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نرخ تخليه</w:t>
      </w:r>
    </w:p>
    <w:p w:rsidR="00D2207D" w:rsidRPr="008875F2"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تعداد افرادي كه در يك زمان مشخص مي توانند از يك واحر عرض خروجي خارج شوند.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 xml:space="preserve">2-5 </w:t>
      </w:r>
      <w:r>
        <w:rPr>
          <w:rFonts w:ascii="Tahoma" w:hAnsi="Tahoma" w:cs="Tahoma" w:hint="cs"/>
          <w:b/>
          <w:bCs/>
          <w:sz w:val="24"/>
          <w:szCs w:val="24"/>
          <w:rtl/>
        </w:rPr>
        <w:t>-</w:t>
      </w:r>
      <w:r w:rsidR="00D2207D" w:rsidRPr="00D2207D">
        <w:rPr>
          <w:rFonts w:ascii="Tahoma" w:hAnsi="Tahoma" w:cs="Tahoma"/>
          <w:b/>
          <w:bCs/>
          <w:sz w:val="24"/>
          <w:szCs w:val="24"/>
          <w:rtl/>
        </w:rPr>
        <w:t xml:space="preserve"> مقدار تخليه</w:t>
      </w:r>
    </w:p>
    <w:p w:rsidR="00D2207D" w:rsidRPr="008875F2"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حداكثر تعداد افرادي كه در يك زمان مشخص مي توانند از يك واحد عرض خروجي خارج شوند، (با در نظر گرفتن ظرفيت پله ها در يك ساختمان چند طبقه)</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lastRenderedPageBreak/>
        <w:t>2-6</w:t>
      </w:r>
      <w:r>
        <w:rPr>
          <w:rFonts w:ascii="Tahoma" w:hAnsi="Tahoma" w:cs="Tahoma" w:hint="cs"/>
          <w:b/>
          <w:bCs/>
          <w:sz w:val="24"/>
          <w:szCs w:val="24"/>
          <w:rtl/>
        </w:rPr>
        <w:t>-</w:t>
      </w:r>
      <w:r>
        <w:rPr>
          <w:rFonts w:ascii="Tahoma" w:hAnsi="Tahoma" w:cs="Tahoma"/>
          <w:b/>
          <w:bCs/>
          <w:sz w:val="24"/>
          <w:szCs w:val="24"/>
          <w:rtl/>
        </w:rPr>
        <w:t xml:space="preserve"> </w:t>
      </w:r>
      <w:r w:rsidR="00D2207D" w:rsidRPr="00D2207D">
        <w:rPr>
          <w:rFonts w:ascii="Tahoma" w:hAnsi="Tahoma" w:cs="Tahoma"/>
          <w:b/>
          <w:bCs/>
          <w:sz w:val="24"/>
          <w:szCs w:val="24"/>
          <w:rtl/>
        </w:rPr>
        <w:t xml:space="preserve"> فرار، تخليه</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حركت منظم افراد به سمت يك محل امن ( درصورت وقوع حريق يا ديگر موارد اضطراري)</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2-7</w:t>
      </w:r>
      <w:r>
        <w:rPr>
          <w:rFonts w:ascii="Tahoma" w:hAnsi="Tahoma" w:cs="Tahoma" w:hint="cs"/>
          <w:b/>
          <w:bCs/>
          <w:sz w:val="24"/>
          <w:szCs w:val="24"/>
          <w:rtl/>
        </w:rPr>
        <w:t xml:space="preserve">- </w:t>
      </w:r>
      <w:r w:rsidR="00D2207D" w:rsidRPr="00D2207D">
        <w:rPr>
          <w:rFonts w:ascii="Tahoma" w:hAnsi="Tahoma" w:cs="Tahoma"/>
          <w:b/>
          <w:bCs/>
          <w:sz w:val="24"/>
          <w:szCs w:val="24"/>
          <w:rtl/>
        </w:rPr>
        <w:t>سرسره فرار</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راه فرار باز و سرسره مانند مورد استفاده جهت تخليه اضطراري</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2-8</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دريچه فرار</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دريچه اي كه در يك اتاق يا بخشي از يك ساختمان به شكل يك صفحه متحرك يا قابل شكستن جهت فرار پيش بيني شده باشد.</w:t>
      </w:r>
    </w:p>
    <w:p w:rsidR="00D2207D" w:rsidRPr="00D2207D" w:rsidRDefault="008875F2"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2-9</w:t>
      </w:r>
      <w:r>
        <w:rPr>
          <w:rFonts w:ascii="Tahoma" w:hAnsi="Tahoma" w:cs="Tahoma" w:hint="cs"/>
          <w:b/>
          <w:bCs/>
          <w:sz w:val="24"/>
          <w:szCs w:val="24"/>
          <w:rtl/>
        </w:rPr>
        <w:t xml:space="preserve">- </w:t>
      </w:r>
      <w:r w:rsidR="00D2207D" w:rsidRPr="00D2207D">
        <w:rPr>
          <w:rFonts w:ascii="Tahoma" w:hAnsi="Tahoma" w:cs="Tahoma"/>
          <w:b/>
          <w:bCs/>
          <w:sz w:val="24"/>
          <w:szCs w:val="24"/>
          <w:rtl/>
        </w:rPr>
        <w:t xml:space="preserve"> نردبان فرار</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نردبان ثابت، نردبان تكيه كننده يا نردبان آويز جهت فرار</w:t>
      </w:r>
    </w:p>
    <w:p w:rsidR="00D2207D" w:rsidRPr="00D2207D" w:rsidRDefault="008875F2"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2-10</w:t>
      </w:r>
      <w:r>
        <w:rPr>
          <w:rFonts w:ascii="Tahoma" w:hAnsi="Tahoma" w:cs="Tahoma" w:hint="cs"/>
          <w:b/>
          <w:bCs/>
          <w:sz w:val="24"/>
          <w:szCs w:val="24"/>
          <w:rtl/>
        </w:rPr>
        <w:t>-</w:t>
      </w:r>
      <w:r w:rsidR="00D2207D" w:rsidRPr="00D2207D">
        <w:rPr>
          <w:rFonts w:ascii="Tahoma" w:hAnsi="Tahoma" w:cs="Tahoma"/>
          <w:b/>
          <w:bCs/>
          <w:sz w:val="24"/>
          <w:szCs w:val="24"/>
          <w:rtl/>
        </w:rPr>
        <w:t xml:space="preserve"> طناب فرار</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طناب مورد استفاده جهت تخليه از طبقات در مواقع اضطراري</w:t>
      </w:r>
    </w:p>
    <w:p w:rsidR="00D2207D" w:rsidRPr="00D2207D" w:rsidRDefault="008875F2"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2-11</w:t>
      </w:r>
      <w:r>
        <w:rPr>
          <w:rFonts w:ascii="Tahoma" w:hAnsi="Tahoma" w:cs="Tahoma" w:hint="cs"/>
          <w:b/>
          <w:bCs/>
          <w:sz w:val="24"/>
          <w:szCs w:val="24"/>
          <w:rtl/>
        </w:rPr>
        <w:t>-</w:t>
      </w:r>
      <w:r w:rsidR="00D2207D" w:rsidRPr="00D2207D">
        <w:rPr>
          <w:rFonts w:ascii="Tahoma" w:hAnsi="Tahoma" w:cs="Tahoma"/>
          <w:b/>
          <w:bCs/>
          <w:sz w:val="24"/>
          <w:szCs w:val="24"/>
          <w:rtl/>
        </w:rPr>
        <w:t xml:space="preserve">  مسير فرار، مسير تخليه</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بخشي از مسير كلي فرار كه از هر نقطه ساختمان به يك خروجي نهايي منتهي مي شود.</w:t>
      </w:r>
    </w:p>
    <w:p w:rsidR="00D2207D" w:rsidRPr="00D2207D" w:rsidRDefault="008875F2"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2-12</w:t>
      </w:r>
      <w:r>
        <w:rPr>
          <w:rFonts w:ascii="Tahoma" w:hAnsi="Tahoma" w:cs="Tahoma" w:hint="cs"/>
          <w:b/>
          <w:bCs/>
          <w:sz w:val="24"/>
          <w:szCs w:val="24"/>
          <w:rtl/>
        </w:rPr>
        <w:t>-</w:t>
      </w:r>
      <w:r w:rsidR="00D2207D" w:rsidRPr="00D2207D">
        <w:rPr>
          <w:rFonts w:ascii="Tahoma" w:hAnsi="Tahoma" w:cs="Tahoma"/>
          <w:b/>
          <w:bCs/>
          <w:sz w:val="24"/>
          <w:szCs w:val="24"/>
          <w:rtl/>
        </w:rPr>
        <w:t xml:space="preserve">  مسير فرار، بيروني، مسير تخليه بيروني</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مسير فراري كه نسبت به ساختمان در بيرون آن واقع شده است و از راه پشت بام، پلكان، بالكن، پل، تراس، راه خيابان، پياده رو يا حياط بيروني به آن ارتباط دارد و به يك خروجي يا تخليه به درون يك مسير فرار ديگر منتهي مي شود.</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2-13</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مسير فرار تحت فشار، مسير تخليه تحت فشار</w:t>
      </w:r>
    </w:p>
    <w:p w:rsid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مسير فراري كه به طور دائمي يا در صورت وقوع حريق، در مقايسه با ساير بخشهاي همجواردر ساختمان داراي فشار مثبت هوا مي باشد تا مانع از گسترش آتش (دود، گاز يا شعله آن) به داخل مسير فرار گردد.</w:t>
      </w:r>
    </w:p>
    <w:p w:rsidR="008875F2" w:rsidRPr="00C82471" w:rsidRDefault="008875F2" w:rsidP="008875F2">
      <w:pPr>
        <w:bidi/>
        <w:spacing w:line="360" w:lineRule="auto"/>
        <w:jc w:val="highKashida"/>
        <w:rPr>
          <w:rFonts w:ascii="Tahoma" w:hAnsi="Tahoma" w:cs="Tahoma"/>
          <w:sz w:val="24"/>
          <w:szCs w:val="24"/>
          <w:rtl/>
        </w:rPr>
      </w:pP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lastRenderedPageBreak/>
        <w:t>2-</w:t>
      </w:r>
      <w:r w:rsidR="00C82471">
        <w:rPr>
          <w:rFonts w:ascii="Tahoma" w:hAnsi="Tahoma" w:cs="Tahoma"/>
          <w:b/>
          <w:bCs/>
          <w:sz w:val="24"/>
          <w:szCs w:val="24"/>
          <w:rtl/>
        </w:rPr>
        <w:t>14</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مسير فرار حفاظت شده</w:t>
      </w:r>
    </w:p>
    <w:p w:rsidR="00D2207D" w:rsidRPr="00D2207D" w:rsidRDefault="00D2207D" w:rsidP="00C82471">
      <w:pPr>
        <w:bidi/>
        <w:spacing w:line="360" w:lineRule="auto"/>
        <w:jc w:val="highKashida"/>
        <w:rPr>
          <w:rFonts w:ascii="Tahoma" w:hAnsi="Tahoma" w:cs="Tahoma"/>
          <w:sz w:val="24"/>
          <w:szCs w:val="24"/>
          <w:rtl/>
          <w:lang w:bidi="fa-IR"/>
        </w:rPr>
      </w:pPr>
      <w:r w:rsidRPr="00D2207D">
        <w:rPr>
          <w:rFonts w:ascii="Tahoma" w:hAnsi="Tahoma" w:cs="Tahoma"/>
          <w:sz w:val="24"/>
          <w:szCs w:val="24"/>
          <w:rtl/>
        </w:rPr>
        <w:t>مسير فراري كه به ميزان كافي در برابر آتش حفاظت شده باشد.</w:t>
      </w:r>
    </w:p>
    <w:p w:rsidR="00D2207D" w:rsidRPr="00D2207D" w:rsidRDefault="00D2207D" w:rsidP="00D2207D">
      <w:pPr>
        <w:tabs>
          <w:tab w:val="left" w:pos="7350"/>
        </w:tabs>
        <w:bidi/>
        <w:spacing w:line="360" w:lineRule="auto"/>
        <w:jc w:val="highKashida"/>
        <w:rPr>
          <w:rFonts w:ascii="Tahoma" w:hAnsi="Tahoma" w:cs="Tahoma"/>
          <w:b/>
          <w:bCs/>
          <w:sz w:val="24"/>
          <w:szCs w:val="24"/>
          <w:rtl/>
        </w:rPr>
      </w:pPr>
      <w:r w:rsidRPr="00D2207D">
        <w:rPr>
          <w:rFonts w:ascii="Tahoma" w:hAnsi="Tahoma" w:cs="Tahoma"/>
          <w:b/>
          <w:bCs/>
          <w:sz w:val="24"/>
          <w:szCs w:val="24"/>
          <w:rtl/>
        </w:rPr>
        <w:t>2-</w:t>
      </w:r>
      <w:r w:rsidR="00C82471">
        <w:rPr>
          <w:rFonts w:ascii="Tahoma" w:hAnsi="Tahoma" w:cs="Tahoma"/>
          <w:b/>
          <w:bCs/>
          <w:sz w:val="24"/>
          <w:szCs w:val="24"/>
          <w:rtl/>
        </w:rPr>
        <w:t>15</w:t>
      </w:r>
      <w:r w:rsidR="00C82471">
        <w:rPr>
          <w:rFonts w:ascii="Tahoma" w:hAnsi="Tahoma" w:cs="Tahoma" w:hint="cs"/>
          <w:b/>
          <w:bCs/>
          <w:sz w:val="24"/>
          <w:szCs w:val="24"/>
          <w:rtl/>
        </w:rPr>
        <w:t>-</w:t>
      </w:r>
      <w:r w:rsidR="00C82471">
        <w:rPr>
          <w:rFonts w:ascii="Tahoma" w:hAnsi="Tahoma" w:cs="Tahoma"/>
          <w:b/>
          <w:bCs/>
          <w:sz w:val="24"/>
          <w:szCs w:val="24"/>
          <w:rtl/>
        </w:rPr>
        <w:t xml:space="preserve"> </w:t>
      </w:r>
      <w:r w:rsidRPr="00D2207D">
        <w:rPr>
          <w:rFonts w:ascii="Tahoma" w:hAnsi="Tahoma" w:cs="Tahoma"/>
          <w:b/>
          <w:bCs/>
          <w:sz w:val="24"/>
          <w:szCs w:val="24"/>
          <w:rtl/>
        </w:rPr>
        <w:t>تمرين تخليه</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مانور سلسله عمليات تخليه كه با مشاركت ساكنين هر محله انجام مي شود.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 xml:space="preserve">2-16 </w:t>
      </w:r>
      <w:r>
        <w:rPr>
          <w:rFonts w:ascii="Tahoma" w:hAnsi="Tahoma" w:cs="Tahoma" w:hint="cs"/>
          <w:b/>
          <w:bCs/>
          <w:sz w:val="24"/>
          <w:szCs w:val="24"/>
          <w:rtl/>
        </w:rPr>
        <w:t xml:space="preserve">- </w:t>
      </w:r>
      <w:r w:rsidR="00D2207D" w:rsidRPr="00D2207D">
        <w:rPr>
          <w:rFonts w:ascii="Tahoma" w:hAnsi="Tahoma" w:cs="Tahoma"/>
          <w:b/>
          <w:bCs/>
          <w:sz w:val="24"/>
          <w:szCs w:val="24"/>
          <w:rtl/>
        </w:rPr>
        <w:t xml:space="preserve"> عمليات تخليه، برنامه تخليه</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مجموعه اي كه در آن مسيرهاي فرار و مكان هاي امن مشخص شده است و در آن مقررات و ضوابط مورد عمل، روشها و كارهاي لازم كه بايد از سوي افراد حاضر در محل در صورت وقوع حريق صورت پذيرد، تدوين گرديده است.</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 xml:space="preserve">2-17 </w:t>
      </w:r>
      <w:r>
        <w:rPr>
          <w:rFonts w:ascii="Tahoma" w:hAnsi="Tahoma" w:cs="Tahoma" w:hint="cs"/>
          <w:b/>
          <w:bCs/>
          <w:sz w:val="24"/>
          <w:szCs w:val="24"/>
          <w:rtl/>
        </w:rPr>
        <w:t xml:space="preserve">- </w:t>
      </w:r>
      <w:r w:rsidR="00D2207D" w:rsidRPr="00D2207D">
        <w:rPr>
          <w:rFonts w:ascii="Tahoma" w:hAnsi="Tahoma" w:cs="Tahoma"/>
          <w:b/>
          <w:bCs/>
          <w:sz w:val="24"/>
          <w:szCs w:val="24"/>
          <w:rtl/>
        </w:rPr>
        <w:t>علامت هشدار تخليه</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علامت هشداري سمعي و يا بصري كه به افراد اخطار مي كند بايد محل را تخليه كنند.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 xml:space="preserve">2-18 </w:t>
      </w:r>
      <w:r>
        <w:rPr>
          <w:rFonts w:ascii="Tahoma" w:hAnsi="Tahoma" w:cs="Tahoma" w:hint="cs"/>
          <w:b/>
          <w:bCs/>
          <w:sz w:val="24"/>
          <w:szCs w:val="24"/>
          <w:rtl/>
        </w:rPr>
        <w:t>-</w:t>
      </w:r>
      <w:r w:rsidR="00D2207D" w:rsidRPr="00D2207D">
        <w:rPr>
          <w:rFonts w:ascii="Tahoma" w:hAnsi="Tahoma" w:cs="Tahoma"/>
          <w:b/>
          <w:bCs/>
          <w:sz w:val="24"/>
          <w:szCs w:val="24"/>
          <w:rtl/>
        </w:rPr>
        <w:t>زمان تخليه</w:t>
      </w:r>
    </w:p>
    <w:p w:rsidR="00D2207D" w:rsidRPr="00C82471"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زمان لازم براي تمامي ساكنان يك ساختمان يا بخشي از يك ساختمان، براي رساندن خود به يك خروجي نهائي، در موقع ارسال يك علامت هشداري تخليه</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2-19</w:t>
      </w:r>
      <w:r>
        <w:rPr>
          <w:rFonts w:ascii="Tahoma" w:hAnsi="Tahoma" w:cs="Tahoma" w:hint="cs"/>
          <w:b/>
          <w:bCs/>
          <w:sz w:val="24"/>
          <w:szCs w:val="24"/>
          <w:rtl/>
        </w:rPr>
        <w:t>-</w:t>
      </w:r>
      <w:r w:rsidR="00D2207D" w:rsidRPr="00D2207D">
        <w:rPr>
          <w:rFonts w:ascii="Tahoma" w:hAnsi="Tahoma" w:cs="Tahoma"/>
          <w:b/>
          <w:bCs/>
          <w:sz w:val="24"/>
          <w:szCs w:val="24"/>
          <w:rtl/>
        </w:rPr>
        <w:t xml:space="preserve"> نشانه جهت خروجي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نشانه مشخص كننده جهت يك خروجي كه معمولاً بصورت يك فلش است (اين علامت ممكن است منور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2-20</w:t>
      </w:r>
      <w:r>
        <w:rPr>
          <w:rFonts w:ascii="Tahoma" w:hAnsi="Tahoma" w:cs="Tahoma" w:hint="cs"/>
          <w:b/>
          <w:bCs/>
          <w:sz w:val="24"/>
          <w:szCs w:val="24"/>
          <w:rtl/>
        </w:rPr>
        <w:t>-</w:t>
      </w:r>
      <w:r w:rsidR="00D2207D" w:rsidRPr="00D2207D">
        <w:rPr>
          <w:rFonts w:ascii="Tahoma" w:hAnsi="Tahoma" w:cs="Tahoma"/>
          <w:b/>
          <w:bCs/>
          <w:sz w:val="24"/>
          <w:szCs w:val="24"/>
          <w:rtl/>
        </w:rPr>
        <w:t xml:space="preserve"> خروجي اضطراري</w:t>
      </w:r>
    </w:p>
    <w:p w:rsid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مسير فراري كه نسبت به ساختمان در بيرون آن واقع شده است و از راه پشت بام، پلكان، بالكن، پل، تراس، راه خيابان، پياده رو يا حياط بيروني به آن ارتباط دارد و به يك خروجي يا تخليه به درون يك مسير فرار ديگر منتهي مي شود.</w:t>
      </w:r>
    </w:p>
    <w:p w:rsidR="008875F2" w:rsidRPr="00D2207D" w:rsidRDefault="008875F2" w:rsidP="008875F2">
      <w:pPr>
        <w:bidi/>
        <w:spacing w:line="360" w:lineRule="auto"/>
        <w:jc w:val="highKashida"/>
        <w:rPr>
          <w:rFonts w:ascii="Tahoma" w:hAnsi="Tahoma" w:cs="Tahoma"/>
          <w:sz w:val="24"/>
          <w:szCs w:val="24"/>
          <w:rtl/>
        </w:rPr>
      </w:pP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lastRenderedPageBreak/>
        <w:t xml:space="preserve">2-21 </w:t>
      </w:r>
      <w:r>
        <w:rPr>
          <w:rFonts w:ascii="Tahoma" w:hAnsi="Tahoma" w:cs="Tahoma" w:hint="cs"/>
          <w:b/>
          <w:bCs/>
          <w:sz w:val="24"/>
          <w:szCs w:val="24"/>
          <w:rtl/>
        </w:rPr>
        <w:t>-</w:t>
      </w:r>
      <w:r w:rsidR="00D2207D" w:rsidRPr="00D2207D">
        <w:rPr>
          <w:rFonts w:ascii="Tahoma" w:hAnsi="Tahoma" w:cs="Tahoma"/>
          <w:b/>
          <w:bCs/>
          <w:sz w:val="24"/>
          <w:szCs w:val="24"/>
          <w:rtl/>
        </w:rPr>
        <w:t xml:space="preserve"> خروجي نهايي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نقطه گذري حد فاصل ميان يك مسير فرار و يك مكان امن</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2-22</w:t>
      </w:r>
      <w:r>
        <w:rPr>
          <w:rFonts w:ascii="Tahoma" w:hAnsi="Tahoma" w:cs="Tahoma" w:hint="cs"/>
          <w:b/>
          <w:bCs/>
          <w:sz w:val="24"/>
          <w:szCs w:val="24"/>
          <w:rtl/>
        </w:rPr>
        <w:t>-</w:t>
      </w:r>
      <w:r w:rsidR="00D2207D" w:rsidRPr="00D2207D">
        <w:rPr>
          <w:rFonts w:ascii="Tahoma" w:hAnsi="Tahoma" w:cs="Tahoma"/>
          <w:b/>
          <w:bCs/>
          <w:sz w:val="24"/>
          <w:szCs w:val="24"/>
          <w:rtl/>
        </w:rPr>
        <w:t xml:space="preserve"> خروجي حريق، خروجي اضطراري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خروجي تعبيه شده در يك مسير فرار</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 xml:space="preserve">2-23 </w:t>
      </w:r>
      <w:r>
        <w:rPr>
          <w:rFonts w:ascii="Tahoma" w:hAnsi="Tahoma" w:cs="Tahoma" w:hint="cs"/>
          <w:b/>
          <w:bCs/>
          <w:sz w:val="24"/>
          <w:szCs w:val="24"/>
          <w:rtl/>
        </w:rPr>
        <w:t>-</w:t>
      </w:r>
      <w:r w:rsidR="00D2207D" w:rsidRPr="00D2207D">
        <w:rPr>
          <w:rFonts w:ascii="Tahoma" w:hAnsi="Tahoma" w:cs="Tahoma"/>
          <w:b/>
          <w:bCs/>
          <w:sz w:val="24"/>
          <w:szCs w:val="24"/>
          <w:rtl/>
        </w:rPr>
        <w:t xml:space="preserve"> نشانه خروجي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نشانه اي كه به وضوح جهت خروجي را نشان مي دهد. (اين نشانه مي تواند نوراني و روشن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2-24</w:t>
      </w:r>
      <w:r>
        <w:rPr>
          <w:rFonts w:ascii="Tahoma" w:hAnsi="Tahoma" w:cs="Tahoma" w:hint="cs"/>
          <w:b/>
          <w:bCs/>
          <w:sz w:val="24"/>
          <w:szCs w:val="24"/>
          <w:rtl/>
        </w:rPr>
        <w:t xml:space="preserve">- </w:t>
      </w:r>
      <w:r w:rsidR="00D2207D" w:rsidRPr="00D2207D">
        <w:rPr>
          <w:rFonts w:ascii="Tahoma" w:hAnsi="Tahoma" w:cs="Tahoma"/>
          <w:b/>
          <w:bCs/>
          <w:sz w:val="24"/>
          <w:szCs w:val="24"/>
          <w:rtl/>
        </w:rPr>
        <w:t>خروجي، واحد عرض خروج</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حداقل عرض مورد نياز جهت عبور يك رديف تكي از افراد از ميان خروجي (معمولاً 50 الي 60 سانتيمتر)</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2-25</w:t>
      </w:r>
      <w:r>
        <w:rPr>
          <w:rFonts w:ascii="Tahoma" w:hAnsi="Tahoma" w:cs="Tahoma" w:hint="cs"/>
          <w:b/>
          <w:bCs/>
          <w:sz w:val="24"/>
          <w:szCs w:val="24"/>
          <w:rtl/>
        </w:rPr>
        <w:t>-</w:t>
      </w:r>
      <w:r w:rsidR="00D2207D" w:rsidRPr="00D2207D">
        <w:rPr>
          <w:rFonts w:ascii="Tahoma" w:hAnsi="Tahoma" w:cs="Tahoma"/>
          <w:b/>
          <w:bCs/>
          <w:sz w:val="24"/>
          <w:szCs w:val="24"/>
          <w:rtl/>
        </w:rPr>
        <w:t xml:space="preserve">  پلكان فرار خارجي</w:t>
      </w:r>
    </w:p>
    <w:p w:rsidR="00D2207D" w:rsidRPr="00D2207D" w:rsidRDefault="00D2207D" w:rsidP="00D2207D">
      <w:pPr>
        <w:bidi/>
        <w:spacing w:line="360" w:lineRule="auto"/>
        <w:jc w:val="highKashida"/>
        <w:rPr>
          <w:rFonts w:ascii="Tahoma" w:hAnsi="Tahoma" w:cs="Tahoma"/>
          <w:sz w:val="24"/>
          <w:szCs w:val="24"/>
          <w:rtl/>
        </w:rPr>
      </w:pPr>
      <w:r w:rsidRPr="00D2207D">
        <w:rPr>
          <w:rFonts w:ascii="Tahoma" w:hAnsi="Tahoma" w:cs="Tahoma"/>
          <w:sz w:val="24"/>
          <w:szCs w:val="24"/>
          <w:rtl/>
        </w:rPr>
        <w:t>پلكاني است كه فقط در موارد اضطرارت مورد استفاده قرار مي گيرد.</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رجوع شود به استاندارد ملي ايران به شماره 3243 پلكان ها و استاندارد 3244 پلكان هاي  ساختمان هاي مسكوني</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2-26</w:t>
      </w:r>
      <w:r>
        <w:rPr>
          <w:rFonts w:ascii="Tahoma" w:hAnsi="Tahoma" w:cs="Tahoma" w:hint="cs"/>
          <w:b/>
          <w:bCs/>
          <w:sz w:val="24"/>
          <w:szCs w:val="24"/>
          <w:rtl/>
        </w:rPr>
        <w:t>-</w:t>
      </w:r>
      <w:r w:rsidR="00D2207D" w:rsidRPr="00D2207D">
        <w:rPr>
          <w:rFonts w:ascii="Tahoma" w:hAnsi="Tahoma" w:cs="Tahoma"/>
          <w:b/>
          <w:bCs/>
          <w:sz w:val="24"/>
          <w:szCs w:val="24"/>
          <w:rtl/>
        </w:rPr>
        <w:t xml:space="preserve">  تله حريق</w:t>
      </w:r>
    </w:p>
    <w:p w:rsidR="00D2207D" w:rsidRPr="00D2207D" w:rsidRDefault="00D2207D" w:rsidP="00C82471">
      <w:pPr>
        <w:bidi/>
        <w:spacing w:line="360" w:lineRule="auto"/>
        <w:jc w:val="highKashida"/>
        <w:rPr>
          <w:rFonts w:ascii="Tahoma" w:hAnsi="Tahoma" w:cs="Tahoma"/>
          <w:sz w:val="24"/>
          <w:szCs w:val="24"/>
          <w:rtl/>
          <w:lang w:bidi="fa-IR"/>
        </w:rPr>
      </w:pPr>
      <w:r w:rsidRPr="00D2207D">
        <w:rPr>
          <w:rFonts w:ascii="Tahoma" w:hAnsi="Tahoma" w:cs="Tahoma"/>
          <w:sz w:val="24"/>
          <w:szCs w:val="24"/>
          <w:rtl/>
        </w:rPr>
        <w:t>ناحيه اي كه فرار از آن فقط در يك جهت امكان پذير است و در صورت مسدود شدن آن توسط حريق راه خروجي ديگري وجود نداشته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2-27</w:t>
      </w:r>
      <w:r>
        <w:rPr>
          <w:rFonts w:ascii="Tahoma" w:hAnsi="Tahoma" w:cs="Tahoma" w:hint="cs"/>
          <w:b/>
          <w:bCs/>
          <w:sz w:val="24"/>
          <w:szCs w:val="24"/>
          <w:rtl/>
        </w:rPr>
        <w:t>-</w:t>
      </w:r>
      <w:r>
        <w:rPr>
          <w:rFonts w:ascii="Tahoma" w:hAnsi="Tahoma" w:cs="Tahoma"/>
          <w:b/>
          <w:bCs/>
          <w:sz w:val="24"/>
          <w:szCs w:val="24"/>
          <w:rtl/>
        </w:rPr>
        <w:t xml:space="preserve"> </w:t>
      </w:r>
      <w:r w:rsidR="00D2207D" w:rsidRPr="00D2207D">
        <w:rPr>
          <w:rFonts w:ascii="Tahoma" w:hAnsi="Tahoma" w:cs="Tahoma"/>
          <w:b/>
          <w:bCs/>
          <w:sz w:val="24"/>
          <w:szCs w:val="24"/>
          <w:rtl/>
        </w:rPr>
        <w:t>پنجره دسترسي آتش نشانان</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پنجره اي با طراحي خاص كه امكان دسترسي افراد آتش نشان را فراهم مي آورد.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2-28</w:t>
      </w:r>
      <w:r>
        <w:rPr>
          <w:rFonts w:ascii="Tahoma" w:hAnsi="Tahoma" w:cs="Tahoma" w:hint="cs"/>
          <w:b/>
          <w:bCs/>
          <w:sz w:val="24"/>
          <w:szCs w:val="24"/>
          <w:rtl/>
        </w:rPr>
        <w:t>-</w:t>
      </w:r>
      <w:r w:rsidR="00D2207D" w:rsidRPr="00D2207D">
        <w:rPr>
          <w:rFonts w:ascii="Tahoma" w:hAnsi="Tahoma" w:cs="Tahoma"/>
          <w:b/>
          <w:bCs/>
          <w:sz w:val="24"/>
          <w:szCs w:val="24"/>
          <w:rtl/>
        </w:rPr>
        <w:t xml:space="preserve">  پلكان دوربست داخلي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پلكاني كه كاج آن در ميان ساختمان واقع شده است و فاقد هرگونه دريچه، پنجره يا در به فضاي باز مي باشد و ديوارهاي جانبي آن به غير از درهاي ورودي فاقد هرگونه روزنه، دريچه يا در مي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lastRenderedPageBreak/>
        <w:t>2-29</w:t>
      </w:r>
      <w:r>
        <w:rPr>
          <w:rFonts w:ascii="Tahoma" w:hAnsi="Tahoma" w:cs="Tahoma" w:hint="cs"/>
          <w:b/>
          <w:bCs/>
          <w:sz w:val="24"/>
          <w:szCs w:val="24"/>
          <w:rtl/>
        </w:rPr>
        <w:t>-</w:t>
      </w:r>
      <w:r>
        <w:rPr>
          <w:rFonts w:ascii="Tahoma" w:hAnsi="Tahoma" w:cs="Tahoma"/>
          <w:b/>
          <w:bCs/>
          <w:sz w:val="24"/>
          <w:szCs w:val="24"/>
          <w:rtl/>
        </w:rPr>
        <w:t xml:space="preserve"> </w:t>
      </w:r>
      <w:r w:rsidR="00D2207D" w:rsidRPr="00D2207D">
        <w:rPr>
          <w:rFonts w:ascii="Tahoma" w:hAnsi="Tahoma" w:cs="Tahoma"/>
          <w:b/>
          <w:bCs/>
          <w:sz w:val="24"/>
          <w:szCs w:val="24"/>
          <w:rtl/>
        </w:rPr>
        <w:t>روشنائي اضطراري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فراهم ساختن روشنايي براي زمان فرار وقتي كه برق شهر قطع مي شود.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2-30</w:t>
      </w:r>
      <w:r>
        <w:rPr>
          <w:rFonts w:ascii="Tahoma" w:hAnsi="Tahoma" w:cs="Tahoma" w:hint="cs"/>
          <w:b/>
          <w:bCs/>
          <w:sz w:val="24"/>
          <w:szCs w:val="24"/>
          <w:rtl/>
        </w:rPr>
        <w:t>-</w:t>
      </w:r>
      <w:r w:rsidR="00D2207D" w:rsidRPr="00D2207D">
        <w:rPr>
          <w:rFonts w:ascii="Tahoma" w:hAnsi="Tahoma" w:cs="Tahoma"/>
          <w:b/>
          <w:bCs/>
          <w:sz w:val="24"/>
          <w:szCs w:val="24"/>
          <w:rtl/>
        </w:rPr>
        <w:t xml:space="preserve"> بار تصرف</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تعداد افراد در هر متر مربع از زير بناي مفيد يك اتاق براي يك فعاليت مشخص، كه كاربرد آن بخصوص در محسبه تعداد و عرض خروجي هاي يك اتاق يا فضا مي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2-31</w:t>
      </w:r>
      <w:r>
        <w:rPr>
          <w:rFonts w:ascii="Tahoma" w:hAnsi="Tahoma" w:cs="Tahoma" w:hint="cs"/>
          <w:b/>
          <w:bCs/>
          <w:sz w:val="24"/>
          <w:szCs w:val="24"/>
          <w:rtl/>
        </w:rPr>
        <w:t>-</w:t>
      </w:r>
      <w:r>
        <w:rPr>
          <w:rFonts w:ascii="Tahoma" w:hAnsi="Tahoma" w:cs="Tahoma"/>
          <w:b/>
          <w:bCs/>
          <w:sz w:val="24"/>
          <w:szCs w:val="24"/>
          <w:rtl/>
        </w:rPr>
        <w:t xml:space="preserve"> </w:t>
      </w:r>
      <w:r w:rsidR="00D2207D" w:rsidRPr="00D2207D">
        <w:rPr>
          <w:rFonts w:ascii="Tahoma" w:hAnsi="Tahoma" w:cs="Tahoma"/>
          <w:b/>
          <w:bCs/>
          <w:sz w:val="24"/>
          <w:szCs w:val="24"/>
          <w:rtl/>
        </w:rPr>
        <w:t>مكان امن</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مكاني حفاظت شده كه در آن از خطر حريق در امان مي باشند.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2-32</w:t>
      </w:r>
      <w:r>
        <w:rPr>
          <w:rFonts w:ascii="Tahoma" w:hAnsi="Tahoma" w:cs="Tahoma" w:hint="cs"/>
          <w:b/>
          <w:bCs/>
          <w:sz w:val="24"/>
          <w:szCs w:val="24"/>
          <w:rtl/>
        </w:rPr>
        <w:t>-</w:t>
      </w:r>
      <w:r w:rsidR="00D2207D" w:rsidRPr="00D2207D">
        <w:rPr>
          <w:rFonts w:ascii="Tahoma" w:hAnsi="Tahoma" w:cs="Tahoma"/>
          <w:b/>
          <w:bCs/>
          <w:sz w:val="24"/>
          <w:szCs w:val="24"/>
          <w:rtl/>
        </w:rPr>
        <w:t xml:space="preserve"> ناحيه حفاظت شده</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ناحيه اي دوربست كه داراي ميزان كافي مقاومت در برابر حريق نسبت به ساير نواحي بوده و از آن مي توان به راحتي به راه فرار دسترسي داشت.</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2-33</w:t>
      </w:r>
      <w:r>
        <w:rPr>
          <w:rFonts w:ascii="Tahoma" w:hAnsi="Tahoma" w:cs="Tahoma" w:hint="cs"/>
          <w:b/>
          <w:bCs/>
          <w:sz w:val="24"/>
          <w:szCs w:val="24"/>
          <w:rtl/>
        </w:rPr>
        <w:t>-</w:t>
      </w:r>
      <w:r w:rsidR="00D2207D" w:rsidRPr="00D2207D">
        <w:rPr>
          <w:rFonts w:ascii="Tahoma" w:hAnsi="Tahoma" w:cs="Tahoma"/>
          <w:b/>
          <w:bCs/>
          <w:sz w:val="24"/>
          <w:szCs w:val="24"/>
          <w:rtl/>
        </w:rPr>
        <w:t xml:space="preserve">  اتاق دسترسي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اتاقي است كه تنها راه فرار براي اتاق داخلي ديگر از طريق آن امكان پذير است.</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2-34</w:t>
      </w:r>
      <w:r>
        <w:rPr>
          <w:rFonts w:ascii="Tahoma" w:hAnsi="Tahoma" w:cs="Tahoma" w:hint="cs"/>
          <w:b/>
          <w:bCs/>
          <w:sz w:val="24"/>
          <w:szCs w:val="24"/>
          <w:rtl/>
        </w:rPr>
        <w:t>-</w:t>
      </w:r>
      <w:r w:rsidR="00D2207D" w:rsidRPr="00D2207D">
        <w:rPr>
          <w:rFonts w:ascii="Tahoma" w:hAnsi="Tahoma" w:cs="Tahoma"/>
          <w:b/>
          <w:bCs/>
          <w:sz w:val="24"/>
          <w:szCs w:val="24"/>
          <w:rtl/>
        </w:rPr>
        <w:t xml:space="preserve">  اتاق داخلي</w:t>
      </w:r>
    </w:p>
    <w:p w:rsidR="00C82471" w:rsidRPr="00D2207D"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اتاقي كه راه فرار از آن فقط به وسيله گذر از ميا</w:t>
      </w:r>
      <w:r w:rsidR="008875F2">
        <w:rPr>
          <w:rFonts w:ascii="Tahoma" w:hAnsi="Tahoma" w:cs="Tahoma"/>
          <w:sz w:val="24"/>
          <w:szCs w:val="24"/>
          <w:rtl/>
        </w:rPr>
        <w:t>ن يك اتاق دسترسي امكان پذير است</w:t>
      </w:r>
      <w:r w:rsidR="008875F2">
        <w:rPr>
          <w:rFonts w:ascii="Tahoma" w:hAnsi="Tahoma" w:cs="Tahoma" w:hint="cs"/>
          <w:sz w:val="24"/>
          <w:szCs w:val="24"/>
          <w:rtl/>
        </w:rPr>
        <w:t>.</w:t>
      </w:r>
    </w:p>
    <w:p w:rsidR="00C82471" w:rsidRDefault="00C82471" w:rsidP="00C82471">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2-35</w:t>
      </w:r>
      <w:r>
        <w:rPr>
          <w:rFonts w:ascii="Tahoma" w:hAnsi="Tahoma" w:cs="Tahoma" w:hint="cs"/>
          <w:b/>
          <w:bCs/>
          <w:sz w:val="24"/>
          <w:szCs w:val="24"/>
          <w:rtl/>
        </w:rPr>
        <w:t xml:space="preserve">- </w:t>
      </w:r>
      <w:r w:rsidR="00D2207D" w:rsidRPr="00D2207D">
        <w:rPr>
          <w:rFonts w:ascii="Tahoma" w:hAnsi="Tahoma" w:cs="Tahoma"/>
          <w:b/>
          <w:bCs/>
          <w:sz w:val="24"/>
          <w:szCs w:val="24"/>
          <w:rtl/>
        </w:rPr>
        <w:t xml:space="preserve"> پلكان امدادي</w:t>
      </w:r>
    </w:p>
    <w:p w:rsidR="00D2207D" w:rsidRDefault="00D2207D" w:rsidP="00C82471">
      <w:pPr>
        <w:tabs>
          <w:tab w:val="left" w:pos="7350"/>
        </w:tabs>
        <w:bidi/>
        <w:spacing w:line="360" w:lineRule="auto"/>
        <w:jc w:val="highKashida"/>
        <w:rPr>
          <w:rFonts w:ascii="Tahoma" w:hAnsi="Tahoma" w:cs="Tahoma"/>
          <w:sz w:val="24"/>
          <w:szCs w:val="24"/>
          <w:rtl/>
        </w:rPr>
      </w:pPr>
      <w:r w:rsidRPr="00D2207D">
        <w:rPr>
          <w:rFonts w:ascii="Tahoma" w:hAnsi="Tahoma" w:cs="Tahoma"/>
          <w:sz w:val="24"/>
          <w:szCs w:val="24"/>
          <w:rtl/>
        </w:rPr>
        <w:t>پلكاني است بصورت دائمي ياموقتي كه در بيرون ساختمان و در محل مناسب جهت فرار ساكنين در زمان اضطراري پيش بيني و يا تعبيه شده باشد.</w:t>
      </w:r>
    </w:p>
    <w:p w:rsidR="008875F2" w:rsidRDefault="008875F2" w:rsidP="008875F2">
      <w:pPr>
        <w:tabs>
          <w:tab w:val="left" w:pos="7350"/>
        </w:tabs>
        <w:bidi/>
        <w:spacing w:line="360" w:lineRule="auto"/>
        <w:jc w:val="highKashida"/>
        <w:rPr>
          <w:rFonts w:ascii="Tahoma" w:hAnsi="Tahoma" w:cs="Tahoma"/>
          <w:sz w:val="24"/>
          <w:szCs w:val="24"/>
          <w:rtl/>
        </w:rPr>
      </w:pPr>
    </w:p>
    <w:p w:rsidR="008875F2" w:rsidRDefault="008875F2" w:rsidP="008875F2">
      <w:pPr>
        <w:tabs>
          <w:tab w:val="left" w:pos="7350"/>
        </w:tabs>
        <w:bidi/>
        <w:spacing w:line="360" w:lineRule="auto"/>
        <w:jc w:val="highKashida"/>
        <w:rPr>
          <w:rFonts w:ascii="Tahoma" w:hAnsi="Tahoma" w:cs="Tahoma"/>
          <w:sz w:val="24"/>
          <w:szCs w:val="24"/>
          <w:rtl/>
        </w:rPr>
      </w:pPr>
    </w:p>
    <w:p w:rsidR="008875F2" w:rsidRPr="00C82471" w:rsidRDefault="008875F2" w:rsidP="008875F2">
      <w:pPr>
        <w:tabs>
          <w:tab w:val="left" w:pos="7350"/>
        </w:tabs>
        <w:bidi/>
        <w:spacing w:line="360" w:lineRule="auto"/>
        <w:jc w:val="highKashida"/>
        <w:rPr>
          <w:rFonts w:ascii="Tahoma" w:hAnsi="Tahoma" w:cs="Tahoma"/>
          <w:b/>
          <w:bCs/>
          <w:sz w:val="24"/>
          <w:szCs w:val="24"/>
          <w:rtl/>
        </w:rPr>
      </w:pP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lastRenderedPageBreak/>
        <w:t>2-36</w:t>
      </w:r>
      <w:r>
        <w:rPr>
          <w:rFonts w:ascii="Tahoma" w:hAnsi="Tahoma" w:cs="Tahoma" w:hint="cs"/>
          <w:b/>
          <w:bCs/>
          <w:sz w:val="24"/>
          <w:szCs w:val="24"/>
          <w:rtl/>
        </w:rPr>
        <w:t>-</w:t>
      </w:r>
      <w:r w:rsidR="00D2207D" w:rsidRPr="00D2207D">
        <w:rPr>
          <w:rFonts w:ascii="Tahoma" w:hAnsi="Tahoma" w:cs="Tahoma"/>
          <w:b/>
          <w:bCs/>
          <w:sz w:val="24"/>
          <w:szCs w:val="24"/>
          <w:rtl/>
        </w:rPr>
        <w:t xml:space="preserve">  پلكان دوربست</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پلكاني كه كاج آن در ميان ساختمان واقع شده است و فاقد هرگونه دريجه، پنجره يا در به فضاي باز مي باشد و ديوارهاي جانبي آن به غير از درهاي ورودي فاقد هرگونه روزنه، دريچه يا در مي باشد.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2-37</w:t>
      </w:r>
      <w:r>
        <w:rPr>
          <w:rFonts w:ascii="Tahoma" w:hAnsi="Tahoma" w:cs="Tahoma" w:hint="cs"/>
          <w:b/>
          <w:bCs/>
          <w:sz w:val="24"/>
          <w:szCs w:val="24"/>
          <w:rtl/>
        </w:rPr>
        <w:t>-</w:t>
      </w:r>
      <w:r w:rsidR="00D2207D" w:rsidRPr="00D2207D">
        <w:rPr>
          <w:rFonts w:ascii="Tahoma" w:hAnsi="Tahoma" w:cs="Tahoma"/>
          <w:b/>
          <w:bCs/>
          <w:sz w:val="24"/>
          <w:szCs w:val="24"/>
          <w:rtl/>
        </w:rPr>
        <w:t xml:space="preserve"> </w:t>
      </w:r>
      <w:r>
        <w:rPr>
          <w:rFonts w:ascii="Tahoma" w:hAnsi="Tahoma" w:cs="Tahoma" w:hint="cs"/>
          <w:b/>
          <w:bCs/>
          <w:sz w:val="24"/>
          <w:szCs w:val="24"/>
          <w:rtl/>
        </w:rPr>
        <w:t xml:space="preserve"> </w:t>
      </w:r>
      <w:r w:rsidR="00D2207D" w:rsidRPr="00D2207D">
        <w:rPr>
          <w:rFonts w:ascii="Tahoma" w:hAnsi="Tahoma" w:cs="Tahoma"/>
          <w:b/>
          <w:bCs/>
          <w:sz w:val="24"/>
          <w:szCs w:val="24"/>
          <w:rtl/>
        </w:rPr>
        <w:t>پلكان اضطراري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پلكاني كه عموماً براي خروج در زمان اضطرار استفاده مي شود.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2-38</w:t>
      </w:r>
      <w:r>
        <w:rPr>
          <w:rFonts w:ascii="Tahoma" w:hAnsi="Tahoma" w:cs="Tahoma" w:hint="cs"/>
          <w:b/>
          <w:bCs/>
          <w:sz w:val="24"/>
          <w:szCs w:val="24"/>
          <w:rtl/>
        </w:rPr>
        <w:t xml:space="preserve">- </w:t>
      </w:r>
      <w:r w:rsidR="00D2207D" w:rsidRPr="00D2207D">
        <w:rPr>
          <w:rFonts w:ascii="Tahoma" w:hAnsi="Tahoma" w:cs="Tahoma"/>
          <w:b/>
          <w:bCs/>
          <w:sz w:val="24"/>
          <w:szCs w:val="24"/>
          <w:rtl/>
        </w:rPr>
        <w:t xml:space="preserve"> پلكان آتش نشاني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پلكاني است كه بطور موقتي براي نجات ساكنين در مواقع آتش سوزي و حوادث برپا مي شود.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2-39</w:t>
      </w:r>
      <w:r>
        <w:rPr>
          <w:rFonts w:ascii="Tahoma" w:hAnsi="Tahoma" w:cs="Tahoma" w:hint="cs"/>
          <w:b/>
          <w:bCs/>
          <w:sz w:val="24"/>
          <w:szCs w:val="24"/>
          <w:rtl/>
        </w:rPr>
        <w:t>-</w:t>
      </w:r>
      <w:r w:rsidR="00D2207D" w:rsidRPr="00D2207D">
        <w:rPr>
          <w:rFonts w:ascii="Tahoma" w:hAnsi="Tahoma" w:cs="Tahoma"/>
          <w:b/>
          <w:bCs/>
          <w:sz w:val="24"/>
          <w:szCs w:val="24"/>
          <w:rtl/>
        </w:rPr>
        <w:t xml:space="preserve">  پلكان يا دهليز دسترسي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بخشي از مسير كل فرار در ساختمان، حد فاصل هر اتاق دسترسي تا خروجي اضطراري</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2-40</w:t>
      </w:r>
      <w:r>
        <w:rPr>
          <w:rFonts w:ascii="Tahoma" w:hAnsi="Tahoma" w:cs="Tahoma" w:hint="cs"/>
          <w:b/>
          <w:bCs/>
          <w:sz w:val="24"/>
          <w:szCs w:val="24"/>
          <w:rtl/>
        </w:rPr>
        <w:t>-</w:t>
      </w:r>
      <w:r w:rsidR="00D2207D" w:rsidRPr="00D2207D">
        <w:rPr>
          <w:rFonts w:ascii="Tahoma" w:hAnsi="Tahoma" w:cs="Tahoma"/>
          <w:b/>
          <w:bCs/>
          <w:sz w:val="24"/>
          <w:szCs w:val="24"/>
          <w:rtl/>
        </w:rPr>
        <w:t xml:space="preserve">  پلكان دور باز</w:t>
      </w:r>
    </w:p>
    <w:p w:rsidR="00D2207D" w:rsidRPr="00D2207D" w:rsidRDefault="00D2207D" w:rsidP="00C82471">
      <w:pPr>
        <w:bidi/>
        <w:spacing w:line="360" w:lineRule="auto"/>
        <w:jc w:val="highKashida"/>
        <w:rPr>
          <w:rFonts w:ascii="Tahoma" w:hAnsi="Tahoma" w:cs="Tahoma"/>
          <w:sz w:val="24"/>
          <w:szCs w:val="24"/>
          <w:rtl/>
          <w:lang w:bidi="fa-IR"/>
        </w:rPr>
      </w:pPr>
      <w:r w:rsidRPr="00D2207D">
        <w:rPr>
          <w:rFonts w:ascii="Tahoma" w:hAnsi="Tahoma" w:cs="Tahoma"/>
          <w:sz w:val="24"/>
          <w:szCs w:val="24"/>
          <w:rtl/>
        </w:rPr>
        <w:t>پلكاني كه در بيرون و يا اضلاع جانبي ساختمان بنا شده است و حداقل از يك سمت به وسيله دريچه، پنجره يا در به فضاي باز ارتباط دارد.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2-41</w:t>
      </w:r>
      <w:r>
        <w:rPr>
          <w:rFonts w:ascii="Tahoma" w:hAnsi="Tahoma" w:cs="Tahoma" w:hint="cs"/>
          <w:b/>
          <w:bCs/>
          <w:sz w:val="24"/>
          <w:szCs w:val="24"/>
          <w:rtl/>
        </w:rPr>
        <w:t>-</w:t>
      </w:r>
      <w:r w:rsidR="00D2207D" w:rsidRPr="00D2207D">
        <w:rPr>
          <w:rFonts w:ascii="Tahoma" w:hAnsi="Tahoma" w:cs="Tahoma"/>
          <w:b/>
          <w:bCs/>
          <w:sz w:val="24"/>
          <w:szCs w:val="24"/>
          <w:rtl/>
        </w:rPr>
        <w:t xml:space="preserve">  پلكان حفاظت شده</w:t>
      </w:r>
    </w:p>
    <w:p w:rsidR="00C82471" w:rsidRPr="00D2207D" w:rsidRDefault="00D2207D" w:rsidP="008875F2">
      <w:pPr>
        <w:bidi/>
        <w:spacing w:line="360" w:lineRule="auto"/>
        <w:jc w:val="highKashida"/>
        <w:rPr>
          <w:rFonts w:ascii="Tahoma" w:hAnsi="Tahoma" w:cs="Tahoma"/>
          <w:sz w:val="24"/>
          <w:szCs w:val="24"/>
          <w:rtl/>
        </w:rPr>
      </w:pPr>
      <w:r w:rsidRPr="00D2207D">
        <w:rPr>
          <w:rFonts w:ascii="Tahoma" w:hAnsi="Tahoma" w:cs="Tahoma"/>
          <w:sz w:val="24"/>
          <w:szCs w:val="24"/>
          <w:rtl/>
        </w:rPr>
        <w:t>پلكاني دوربست كه داراي ميزان كافي مقاومت در برابر حريق نسبت به ساير نواحي اطراف بوده و از آن مي توان براحتي به خروج نهايي يا يك مكان امن دسترسي داشت.</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2-42</w:t>
      </w:r>
      <w:r>
        <w:rPr>
          <w:rFonts w:ascii="Tahoma" w:hAnsi="Tahoma" w:cs="Tahoma" w:hint="cs"/>
          <w:b/>
          <w:bCs/>
          <w:sz w:val="24"/>
          <w:szCs w:val="24"/>
          <w:rtl/>
        </w:rPr>
        <w:t>-</w:t>
      </w:r>
      <w:r w:rsidR="00D2207D" w:rsidRPr="00D2207D">
        <w:rPr>
          <w:rFonts w:ascii="Tahoma" w:hAnsi="Tahoma" w:cs="Tahoma"/>
          <w:b/>
          <w:bCs/>
          <w:sz w:val="24"/>
          <w:szCs w:val="24"/>
          <w:rtl/>
        </w:rPr>
        <w:t xml:space="preserve">  مقدار كل تخليه، مقدار تخليه سراسري</w:t>
      </w:r>
    </w:p>
    <w:p w:rsidR="00D2207D" w:rsidRPr="00D2207D" w:rsidRDefault="00D2207D" w:rsidP="00C82471">
      <w:pPr>
        <w:bidi/>
        <w:spacing w:line="360" w:lineRule="auto"/>
        <w:jc w:val="highKashida"/>
        <w:rPr>
          <w:rFonts w:ascii="Tahoma" w:hAnsi="Tahoma" w:cs="Tahoma"/>
          <w:sz w:val="24"/>
          <w:szCs w:val="24"/>
          <w:rtl/>
        </w:rPr>
      </w:pPr>
      <w:r w:rsidRPr="00D2207D">
        <w:rPr>
          <w:rFonts w:ascii="Tahoma" w:hAnsi="Tahoma" w:cs="Tahoma"/>
          <w:sz w:val="24"/>
          <w:szCs w:val="24"/>
          <w:rtl/>
        </w:rPr>
        <w:t>حداكثر تعداد افراد يك ساختمان كه مي توانند از طريق كل خروجي هاي موجود، در طي زمان مشخص تخليه شوند.</w:t>
      </w:r>
    </w:p>
    <w:p w:rsidR="00D2207D" w:rsidRPr="00D2207D" w:rsidRDefault="00C82471" w:rsidP="00D2207D">
      <w:pPr>
        <w:tabs>
          <w:tab w:val="left" w:pos="7350"/>
        </w:tabs>
        <w:bidi/>
        <w:spacing w:line="360" w:lineRule="auto"/>
        <w:jc w:val="highKashida"/>
        <w:rPr>
          <w:rFonts w:ascii="Tahoma" w:hAnsi="Tahoma" w:cs="Tahoma"/>
          <w:b/>
          <w:bCs/>
          <w:sz w:val="24"/>
          <w:szCs w:val="24"/>
          <w:rtl/>
        </w:rPr>
      </w:pPr>
      <w:r>
        <w:rPr>
          <w:rFonts w:ascii="Tahoma" w:hAnsi="Tahoma" w:cs="Tahoma"/>
          <w:b/>
          <w:bCs/>
          <w:sz w:val="24"/>
          <w:szCs w:val="24"/>
          <w:rtl/>
        </w:rPr>
        <w:t>2-43</w:t>
      </w:r>
      <w:r>
        <w:rPr>
          <w:rFonts w:ascii="Tahoma" w:hAnsi="Tahoma" w:cs="Tahoma" w:hint="cs"/>
          <w:b/>
          <w:bCs/>
          <w:sz w:val="24"/>
          <w:szCs w:val="24"/>
          <w:rtl/>
        </w:rPr>
        <w:t>-</w:t>
      </w:r>
      <w:r w:rsidR="00D2207D" w:rsidRPr="00D2207D">
        <w:rPr>
          <w:rFonts w:ascii="Tahoma" w:hAnsi="Tahoma" w:cs="Tahoma"/>
          <w:b/>
          <w:bCs/>
          <w:sz w:val="24"/>
          <w:szCs w:val="24"/>
          <w:rtl/>
        </w:rPr>
        <w:t xml:space="preserve">  مسافت پيمايش</w:t>
      </w:r>
    </w:p>
    <w:p w:rsidR="00D2207D" w:rsidRPr="00D2207D" w:rsidRDefault="00D2207D" w:rsidP="00D2207D">
      <w:pPr>
        <w:bidi/>
        <w:spacing w:line="360" w:lineRule="auto"/>
        <w:jc w:val="highKashida"/>
        <w:rPr>
          <w:rFonts w:ascii="Tahoma" w:hAnsi="Tahoma" w:cs="Tahoma"/>
          <w:sz w:val="24"/>
          <w:szCs w:val="24"/>
          <w:rtl/>
        </w:rPr>
      </w:pPr>
      <w:r w:rsidRPr="00D2207D">
        <w:rPr>
          <w:rFonts w:ascii="Tahoma" w:hAnsi="Tahoma" w:cs="Tahoma"/>
          <w:sz w:val="24"/>
          <w:szCs w:val="24"/>
          <w:rtl/>
        </w:rPr>
        <w:t>فاصله اي كه بايد از هر نقطه داخل يك ساختمان طي نمود تا به يك مسير فرار حفاظت شده، مسير فرار خارجي يا خروجي نهائي رسيده.</w:t>
      </w:r>
    </w:p>
    <w:sectPr w:rsidR="00D2207D" w:rsidRPr="00D2207D" w:rsidSect="00D30777">
      <w:footerReference w:type="default" r:id="rId9"/>
      <w:pgSz w:w="11907" w:h="16839" w:code="9"/>
      <w:pgMar w:top="1440" w:right="1440" w:bottom="1440" w:left="1440" w:header="720" w:footer="720" w:gutter="0"/>
      <w:pgBorders w:offsetFrom="page">
        <w:top w:val="threeDEmboss" w:sz="48" w:space="24" w:color="auto"/>
        <w:left w:val="threeDEmboss" w:sz="48" w:space="24" w:color="auto"/>
        <w:bottom w:val="threeDEmboss" w:sz="48" w:space="24" w:color="auto"/>
        <w:right w:val="threeDEmboss" w:sz="4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8A6" w:rsidRDefault="002A28A6" w:rsidP="000C79D0">
      <w:pPr>
        <w:spacing w:after="0" w:line="240" w:lineRule="auto"/>
      </w:pPr>
      <w:r>
        <w:separator/>
      </w:r>
    </w:p>
  </w:endnote>
  <w:endnote w:type="continuationSeparator" w:id="0">
    <w:p w:rsidR="002A28A6" w:rsidRDefault="002A28A6" w:rsidP="000C7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oma">
    <w:altName w:val="Courier New"/>
    <w:charset w:val="B2"/>
    <w:family w:val="auto"/>
    <w:pitch w:val="variable"/>
    <w:sig w:usb0="00002000" w:usb1="00000000" w:usb2="00000000" w:usb3="00000000" w:csb0="00000040" w:csb1="00000000"/>
  </w:font>
  <w:font w:name="Yagut">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528800"/>
      <w:docPartObj>
        <w:docPartGallery w:val="Page Numbers (Bottom of Page)"/>
        <w:docPartUnique/>
      </w:docPartObj>
    </w:sdtPr>
    <w:sdtEndPr>
      <w:rPr>
        <w:noProof/>
      </w:rPr>
    </w:sdtEndPr>
    <w:sdtContent>
      <w:p w:rsidR="000C79D0" w:rsidRDefault="000C79D0">
        <w:pPr>
          <w:pStyle w:val="Footer"/>
          <w:jc w:val="center"/>
        </w:pPr>
        <w:r>
          <w:fldChar w:fldCharType="begin"/>
        </w:r>
        <w:r>
          <w:instrText xml:space="preserve"> PAGE   \* MERGEFORMAT </w:instrText>
        </w:r>
        <w:r>
          <w:fldChar w:fldCharType="separate"/>
        </w:r>
        <w:r w:rsidR="00D30777">
          <w:rPr>
            <w:noProof/>
          </w:rPr>
          <w:t>2</w:t>
        </w:r>
        <w:r>
          <w:rPr>
            <w:noProof/>
          </w:rPr>
          <w:fldChar w:fldCharType="end"/>
        </w:r>
      </w:p>
    </w:sdtContent>
  </w:sdt>
  <w:p w:rsidR="000C79D0" w:rsidRDefault="000C79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8A6" w:rsidRDefault="002A28A6" w:rsidP="000C79D0">
      <w:pPr>
        <w:spacing w:after="0" w:line="240" w:lineRule="auto"/>
      </w:pPr>
      <w:r>
        <w:separator/>
      </w:r>
    </w:p>
  </w:footnote>
  <w:footnote w:type="continuationSeparator" w:id="0">
    <w:p w:rsidR="002A28A6" w:rsidRDefault="002A28A6" w:rsidP="000C79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466FA"/>
    <w:multiLevelType w:val="multilevel"/>
    <w:tmpl w:val="A99C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DA2820"/>
    <w:multiLevelType w:val="multilevel"/>
    <w:tmpl w:val="402E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1A"/>
    <w:rsid w:val="00003538"/>
    <w:rsid w:val="00030501"/>
    <w:rsid w:val="00055268"/>
    <w:rsid w:val="00061B5A"/>
    <w:rsid w:val="000A6E78"/>
    <w:rsid w:val="000C79D0"/>
    <w:rsid w:val="000E6220"/>
    <w:rsid w:val="000F3AFA"/>
    <w:rsid w:val="000F584D"/>
    <w:rsid w:val="00152351"/>
    <w:rsid w:val="00165E3A"/>
    <w:rsid w:val="00201AC6"/>
    <w:rsid w:val="00202138"/>
    <w:rsid w:val="00211BB8"/>
    <w:rsid w:val="002A28A6"/>
    <w:rsid w:val="002D13BF"/>
    <w:rsid w:val="00396363"/>
    <w:rsid w:val="0039764B"/>
    <w:rsid w:val="003D5482"/>
    <w:rsid w:val="00432A0C"/>
    <w:rsid w:val="004915BA"/>
    <w:rsid w:val="004B0098"/>
    <w:rsid w:val="00541186"/>
    <w:rsid w:val="00567A3B"/>
    <w:rsid w:val="005C410D"/>
    <w:rsid w:val="005E0953"/>
    <w:rsid w:val="00653FC7"/>
    <w:rsid w:val="006929D0"/>
    <w:rsid w:val="006B3C0B"/>
    <w:rsid w:val="006B7344"/>
    <w:rsid w:val="006F6475"/>
    <w:rsid w:val="00721861"/>
    <w:rsid w:val="00724C95"/>
    <w:rsid w:val="00727A92"/>
    <w:rsid w:val="007443BA"/>
    <w:rsid w:val="00751D07"/>
    <w:rsid w:val="007B4AA6"/>
    <w:rsid w:val="007D3B3E"/>
    <w:rsid w:val="007D4A11"/>
    <w:rsid w:val="00803FF1"/>
    <w:rsid w:val="00814DA8"/>
    <w:rsid w:val="00814FC1"/>
    <w:rsid w:val="00815249"/>
    <w:rsid w:val="00820C89"/>
    <w:rsid w:val="008349A9"/>
    <w:rsid w:val="008502EA"/>
    <w:rsid w:val="0087443C"/>
    <w:rsid w:val="008875F2"/>
    <w:rsid w:val="008A1238"/>
    <w:rsid w:val="008C2B1A"/>
    <w:rsid w:val="008F22BB"/>
    <w:rsid w:val="00921E81"/>
    <w:rsid w:val="009225D7"/>
    <w:rsid w:val="00936751"/>
    <w:rsid w:val="0098556E"/>
    <w:rsid w:val="00990703"/>
    <w:rsid w:val="009D1F0F"/>
    <w:rsid w:val="00A13268"/>
    <w:rsid w:val="00A42004"/>
    <w:rsid w:val="00A6226F"/>
    <w:rsid w:val="00A76EEE"/>
    <w:rsid w:val="00A813C7"/>
    <w:rsid w:val="00AE0A96"/>
    <w:rsid w:val="00B06508"/>
    <w:rsid w:val="00B35619"/>
    <w:rsid w:val="00B81CE2"/>
    <w:rsid w:val="00BC500D"/>
    <w:rsid w:val="00C077D1"/>
    <w:rsid w:val="00C74822"/>
    <w:rsid w:val="00C82471"/>
    <w:rsid w:val="00CD7B75"/>
    <w:rsid w:val="00CF400C"/>
    <w:rsid w:val="00D1121A"/>
    <w:rsid w:val="00D21B82"/>
    <w:rsid w:val="00D2207D"/>
    <w:rsid w:val="00D27DDC"/>
    <w:rsid w:val="00D30777"/>
    <w:rsid w:val="00DB48BA"/>
    <w:rsid w:val="00DC1AF6"/>
    <w:rsid w:val="00DC2511"/>
    <w:rsid w:val="00DD4FE5"/>
    <w:rsid w:val="00DF114C"/>
    <w:rsid w:val="00EB3F1B"/>
    <w:rsid w:val="00ED78C0"/>
    <w:rsid w:val="00F12AF1"/>
    <w:rsid w:val="00F6595C"/>
    <w:rsid w:val="00FC5641"/>
    <w:rsid w:val="00FF2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semiHidden/>
    <w:unhideWhenUsed/>
    <w:qFormat/>
    <w:rsid w:val="00D2207D"/>
    <w:pPr>
      <w:keepNext/>
      <w:tabs>
        <w:tab w:val="left" w:pos="7350"/>
      </w:tabs>
      <w:bidi/>
      <w:spacing w:after="0" w:line="240" w:lineRule="auto"/>
      <w:jc w:val="both"/>
      <w:outlineLvl w:val="2"/>
    </w:pPr>
    <w:rPr>
      <w:rFonts w:ascii="Times New Roman" w:eastAsia="Times New Roman" w:hAnsi="Times New Roman" w:cs="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2B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2B1A"/>
    <w:rPr>
      <w:b/>
      <w:bCs/>
    </w:rPr>
  </w:style>
  <w:style w:type="character" w:customStyle="1" w:styleId="Heading3Char">
    <w:name w:val="Heading 3 Char"/>
    <w:basedOn w:val="DefaultParagraphFont"/>
    <w:link w:val="Heading3"/>
    <w:semiHidden/>
    <w:rsid w:val="00D2207D"/>
    <w:rPr>
      <w:rFonts w:ascii="Times New Roman" w:eastAsia="Times New Roman" w:hAnsi="Times New Roman" w:cs="Homa"/>
      <w:b/>
      <w:bCs/>
      <w:sz w:val="28"/>
      <w:szCs w:val="28"/>
    </w:rPr>
  </w:style>
  <w:style w:type="paragraph" w:styleId="Title">
    <w:name w:val="Title"/>
    <w:basedOn w:val="Normal"/>
    <w:link w:val="TitleChar"/>
    <w:qFormat/>
    <w:rsid w:val="00D2207D"/>
    <w:pPr>
      <w:bidi/>
      <w:spacing w:after="0" w:line="240" w:lineRule="auto"/>
      <w:ind w:left="-600" w:right="-540"/>
      <w:jc w:val="center"/>
    </w:pPr>
    <w:rPr>
      <w:rFonts w:ascii="Times New Roman" w:eastAsia="Times New Roman" w:hAnsi="Times New Roman" w:cs="Homa"/>
      <w:b/>
      <w:bCs/>
      <w:sz w:val="32"/>
      <w:szCs w:val="32"/>
    </w:rPr>
  </w:style>
  <w:style w:type="character" w:customStyle="1" w:styleId="TitleChar">
    <w:name w:val="Title Char"/>
    <w:basedOn w:val="DefaultParagraphFont"/>
    <w:link w:val="Title"/>
    <w:rsid w:val="00D2207D"/>
    <w:rPr>
      <w:rFonts w:ascii="Times New Roman" w:eastAsia="Times New Roman" w:hAnsi="Times New Roman" w:cs="Homa"/>
      <w:b/>
      <w:bCs/>
      <w:sz w:val="32"/>
      <w:szCs w:val="32"/>
    </w:rPr>
  </w:style>
  <w:style w:type="paragraph" w:styleId="BodyText">
    <w:name w:val="Body Text"/>
    <w:basedOn w:val="Normal"/>
    <w:link w:val="BodyTextChar"/>
    <w:semiHidden/>
    <w:unhideWhenUsed/>
    <w:rsid w:val="00D2207D"/>
    <w:pPr>
      <w:bidi/>
      <w:spacing w:after="0" w:line="240" w:lineRule="auto"/>
      <w:jc w:val="both"/>
    </w:pPr>
    <w:rPr>
      <w:rFonts w:ascii="Times New Roman" w:eastAsia="Times New Roman" w:hAnsi="Times New Roman" w:cs="Yagut"/>
      <w:sz w:val="28"/>
      <w:szCs w:val="28"/>
    </w:rPr>
  </w:style>
  <w:style w:type="character" w:customStyle="1" w:styleId="BodyTextChar">
    <w:name w:val="Body Text Char"/>
    <w:basedOn w:val="DefaultParagraphFont"/>
    <w:link w:val="BodyText"/>
    <w:semiHidden/>
    <w:rsid w:val="00D2207D"/>
    <w:rPr>
      <w:rFonts w:ascii="Times New Roman" w:eastAsia="Times New Roman" w:hAnsi="Times New Roman" w:cs="Yagut"/>
      <w:sz w:val="28"/>
      <w:szCs w:val="28"/>
    </w:rPr>
  </w:style>
  <w:style w:type="paragraph" w:styleId="Header">
    <w:name w:val="header"/>
    <w:basedOn w:val="Normal"/>
    <w:link w:val="HeaderChar"/>
    <w:uiPriority w:val="99"/>
    <w:unhideWhenUsed/>
    <w:rsid w:val="000C79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9D0"/>
  </w:style>
  <w:style w:type="paragraph" w:styleId="Footer">
    <w:name w:val="footer"/>
    <w:basedOn w:val="Normal"/>
    <w:link w:val="FooterChar"/>
    <w:uiPriority w:val="99"/>
    <w:unhideWhenUsed/>
    <w:rsid w:val="000C79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9D0"/>
  </w:style>
  <w:style w:type="character" w:styleId="Hyperlink">
    <w:name w:val="Hyperlink"/>
    <w:basedOn w:val="DefaultParagraphFont"/>
    <w:uiPriority w:val="99"/>
    <w:semiHidden/>
    <w:unhideWhenUsed/>
    <w:rsid w:val="00A1326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semiHidden/>
    <w:unhideWhenUsed/>
    <w:qFormat/>
    <w:rsid w:val="00D2207D"/>
    <w:pPr>
      <w:keepNext/>
      <w:tabs>
        <w:tab w:val="left" w:pos="7350"/>
      </w:tabs>
      <w:bidi/>
      <w:spacing w:after="0" w:line="240" w:lineRule="auto"/>
      <w:jc w:val="both"/>
      <w:outlineLvl w:val="2"/>
    </w:pPr>
    <w:rPr>
      <w:rFonts w:ascii="Times New Roman" w:eastAsia="Times New Roman" w:hAnsi="Times New Roman" w:cs="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2B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2B1A"/>
    <w:rPr>
      <w:b/>
      <w:bCs/>
    </w:rPr>
  </w:style>
  <w:style w:type="character" w:customStyle="1" w:styleId="Heading3Char">
    <w:name w:val="Heading 3 Char"/>
    <w:basedOn w:val="DefaultParagraphFont"/>
    <w:link w:val="Heading3"/>
    <w:semiHidden/>
    <w:rsid w:val="00D2207D"/>
    <w:rPr>
      <w:rFonts w:ascii="Times New Roman" w:eastAsia="Times New Roman" w:hAnsi="Times New Roman" w:cs="Homa"/>
      <w:b/>
      <w:bCs/>
      <w:sz w:val="28"/>
      <w:szCs w:val="28"/>
    </w:rPr>
  </w:style>
  <w:style w:type="paragraph" w:styleId="Title">
    <w:name w:val="Title"/>
    <w:basedOn w:val="Normal"/>
    <w:link w:val="TitleChar"/>
    <w:qFormat/>
    <w:rsid w:val="00D2207D"/>
    <w:pPr>
      <w:bidi/>
      <w:spacing w:after="0" w:line="240" w:lineRule="auto"/>
      <w:ind w:left="-600" w:right="-540"/>
      <w:jc w:val="center"/>
    </w:pPr>
    <w:rPr>
      <w:rFonts w:ascii="Times New Roman" w:eastAsia="Times New Roman" w:hAnsi="Times New Roman" w:cs="Homa"/>
      <w:b/>
      <w:bCs/>
      <w:sz w:val="32"/>
      <w:szCs w:val="32"/>
    </w:rPr>
  </w:style>
  <w:style w:type="character" w:customStyle="1" w:styleId="TitleChar">
    <w:name w:val="Title Char"/>
    <w:basedOn w:val="DefaultParagraphFont"/>
    <w:link w:val="Title"/>
    <w:rsid w:val="00D2207D"/>
    <w:rPr>
      <w:rFonts w:ascii="Times New Roman" w:eastAsia="Times New Roman" w:hAnsi="Times New Roman" w:cs="Homa"/>
      <w:b/>
      <w:bCs/>
      <w:sz w:val="32"/>
      <w:szCs w:val="32"/>
    </w:rPr>
  </w:style>
  <w:style w:type="paragraph" w:styleId="BodyText">
    <w:name w:val="Body Text"/>
    <w:basedOn w:val="Normal"/>
    <w:link w:val="BodyTextChar"/>
    <w:semiHidden/>
    <w:unhideWhenUsed/>
    <w:rsid w:val="00D2207D"/>
    <w:pPr>
      <w:bidi/>
      <w:spacing w:after="0" w:line="240" w:lineRule="auto"/>
      <w:jc w:val="both"/>
    </w:pPr>
    <w:rPr>
      <w:rFonts w:ascii="Times New Roman" w:eastAsia="Times New Roman" w:hAnsi="Times New Roman" w:cs="Yagut"/>
      <w:sz w:val="28"/>
      <w:szCs w:val="28"/>
    </w:rPr>
  </w:style>
  <w:style w:type="character" w:customStyle="1" w:styleId="BodyTextChar">
    <w:name w:val="Body Text Char"/>
    <w:basedOn w:val="DefaultParagraphFont"/>
    <w:link w:val="BodyText"/>
    <w:semiHidden/>
    <w:rsid w:val="00D2207D"/>
    <w:rPr>
      <w:rFonts w:ascii="Times New Roman" w:eastAsia="Times New Roman" w:hAnsi="Times New Roman" w:cs="Yagut"/>
      <w:sz w:val="28"/>
      <w:szCs w:val="28"/>
    </w:rPr>
  </w:style>
  <w:style w:type="paragraph" w:styleId="Header">
    <w:name w:val="header"/>
    <w:basedOn w:val="Normal"/>
    <w:link w:val="HeaderChar"/>
    <w:uiPriority w:val="99"/>
    <w:unhideWhenUsed/>
    <w:rsid w:val="000C79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9D0"/>
  </w:style>
  <w:style w:type="paragraph" w:styleId="Footer">
    <w:name w:val="footer"/>
    <w:basedOn w:val="Normal"/>
    <w:link w:val="FooterChar"/>
    <w:uiPriority w:val="99"/>
    <w:unhideWhenUsed/>
    <w:rsid w:val="000C79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9D0"/>
  </w:style>
  <w:style w:type="character" w:styleId="Hyperlink">
    <w:name w:val="Hyperlink"/>
    <w:basedOn w:val="DefaultParagraphFont"/>
    <w:uiPriority w:val="99"/>
    <w:semiHidden/>
    <w:unhideWhenUsed/>
    <w:rsid w:val="00A132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2071">
      <w:bodyDiv w:val="1"/>
      <w:marLeft w:val="0"/>
      <w:marRight w:val="0"/>
      <w:marTop w:val="0"/>
      <w:marBottom w:val="0"/>
      <w:divBdr>
        <w:top w:val="none" w:sz="0" w:space="0" w:color="auto"/>
        <w:left w:val="none" w:sz="0" w:space="0" w:color="auto"/>
        <w:bottom w:val="none" w:sz="0" w:space="0" w:color="auto"/>
        <w:right w:val="none" w:sz="0" w:space="0" w:color="auto"/>
      </w:divBdr>
    </w:div>
    <w:div w:id="1033267524">
      <w:bodyDiv w:val="1"/>
      <w:marLeft w:val="0"/>
      <w:marRight w:val="0"/>
      <w:marTop w:val="0"/>
      <w:marBottom w:val="0"/>
      <w:divBdr>
        <w:top w:val="none" w:sz="0" w:space="0" w:color="auto"/>
        <w:left w:val="none" w:sz="0" w:space="0" w:color="auto"/>
        <w:bottom w:val="none" w:sz="0" w:space="0" w:color="auto"/>
        <w:right w:val="none" w:sz="0" w:space="0" w:color="auto"/>
      </w:divBdr>
    </w:div>
    <w:div w:id="166724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9076A-CEC7-4514-89E8-BF691682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dc:creator>
  <cp:lastModifiedBy>sce</cp:lastModifiedBy>
  <cp:revision>6</cp:revision>
  <dcterms:created xsi:type="dcterms:W3CDTF">2012-10-09T17:52:00Z</dcterms:created>
  <dcterms:modified xsi:type="dcterms:W3CDTF">2012-10-09T18:37:00Z</dcterms:modified>
</cp:coreProperties>
</file>